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453F77A" w14:textId="19C48B68" w:rsidR="00F74950" w:rsidRPr="005C14DE" w:rsidRDefault="005C14DE" w:rsidP="005C14DE">
      <w:pPr>
        <w:spacing w:after="120"/>
        <w:rPr>
          <w:rFonts w:ascii="Arial" w:hAnsi="Arial" w:cs="Arial"/>
          <w:sz w:val="24"/>
          <w:szCs w:val="24"/>
        </w:rPr>
      </w:pPr>
      <w:r>
        <w:rPr>
          <w:rFonts w:ascii="Arial" w:hAnsi="Arial" w:cs="Arial"/>
          <w:noProof/>
          <w:sz w:val="24"/>
          <w:szCs w:val="24"/>
        </w:rPr>
        <w:drawing>
          <wp:inline distT="0" distB="0" distL="0" distR="0" wp14:anchorId="2424E58E" wp14:editId="7C44B236">
            <wp:extent cx="1713600" cy="619566"/>
            <wp:effectExtent l="0" t="0" r="1270" b="952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9" cstate="print">
                      <a:extLst>
                        <a:ext uri="{28A0092B-C50C-407E-A947-70E740481C1C}">
                          <a14:useLocalDpi xmlns:a14="http://schemas.microsoft.com/office/drawing/2010/main" val="0"/>
                        </a:ext>
                      </a:extLst>
                    </a:blip>
                    <a:stretch>
                      <a:fillRect/>
                    </a:stretch>
                  </pic:blipFill>
                  <pic:spPr>
                    <a:xfrm>
                      <a:off x="0" y="0"/>
                      <a:ext cx="1713600" cy="619566"/>
                    </a:xfrm>
                    <a:prstGeom prst="rect">
                      <a:avLst/>
                    </a:prstGeom>
                  </pic:spPr>
                </pic:pic>
              </a:graphicData>
            </a:graphic>
          </wp:inline>
        </w:drawing>
      </w:r>
    </w:p>
    <w:p w14:paraId="4CF04DCB" w14:textId="77777777" w:rsidR="005C14DE" w:rsidRDefault="005C14DE" w:rsidP="005C14DE">
      <w:pPr>
        <w:spacing w:after="120"/>
        <w:rPr>
          <w:rFonts w:ascii="Arial" w:hAnsi="Arial" w:cs="Arial"/>
          <w:sz w:val="24"/>
          <w:szCs w:val="24"/>
        </w:rPr>
      </w:pPr>
    </w:p>
    <w:p w14:paraId="2A1D77FC" w14:textId="14F93BB3" w:rsidR="005C14DE" w:rsidRPr="005C14DE" w:rsidRDefault="00BC2798" w:rsidP="0091717C">
      <w:pPr>
        <w:spacing w:after="120"/>
        <w:jc w:val="center"/>
        <w:rPr>
          <w:rFonts w:ascii="Arial" w:hAnsi="Arial" w:cs="Arial"/>
          <w:b/>
          <w:bCs/>
          <w:sz w:val="28"/>
          <w:szCs w:val="28"/>
        </w:rPr>
      </w:pPr>
      <w:r>
        <w:rPr>
          <w:rFonts w:ascii="Arial" w:hAnsi="Arial" w:cs="Arial"/>
          <w:b/>
          <w:bCs/>
          <w:sz w:val="28"/>
          <w:szCs w:val="28"/>
        </w:rPr>
        <w:t>O d</w:t>
      </w:r>
      <w:r w:rsidR="00A5201C">
        <w:rPr>
          <w:rFonts w:ascii="Arial" w:hAnsi="Arial" w:cs="Arial"/>
          <w:b/>
          <w:bCs/>
          <w:sz w:val="28"/>
          <w:szCs w:val="28"/>
        </w:rPr>
        <w:t>esafio de conectar estudantes ao mundo corporativo</w:t>
      </w:r>
      <w:r w:rsidR="00C06329">
        <w:rPr>
          <w:rFonts w:ascii="Arial" w:hAnsi="Arial" w:cs="Arial"/>
          <w:b/>
          <w:bCs/>
          <w:sz w:val="28"/>
          <w:szCs w:val="28"/>
        </w:rPr>
        <w:t xml:space="preserve"> </w:t>
      </w:r>
      <w:r>
        <w:rPr>
          <w:rFonts w:ascii="Arial" w:hAnsi="Arial" w:cs="Arial"/>
          <w:b/>
          <w:bCs/>
          <w:sz w:val="28"/>
          <w:szCs w:val="28"/>
        </w:rPr>
        <w:t xml:space="preserve">em busca </w:t>
      </w:r>
      <w:r w:rsidR="00C06329">
        <w:rPr>
          <w:rFonts w:ascii="Arial" w:hAnsi="Arial" w:cs="Arial"/>
          <w:b/>
          <w:bCs/>
          <w:sz w:val="28"/>
          <w:szCs w:val="28"/>
        </w:rPr>
        <w:t>da inovação aberta</w:t>
      </w:r>
    </w:p>
    <w:p w14:paraId="276ECB82" w14:textId="74B4F273" w:rsidR="005C14DE" w:rsidRDefault="005C14DE" w:rsidP="005C14DE">
      <w:pPr>
        <w:spacing w:after="120"/>
        <w:rPr>
          <w:rFonts w:ascii="Arial" w:hAnsi="Arial" w:cs="Arial"/>
          <w:sz w:val="24"/>
          <w:szCs w:val="24"/>
        </w:rPr>
      </w:pPr>
    </w:p>
    <w:p w14:paraId="5CC60F80" w14:textId="4929ABB3" w:rsidR="0091717C" w:rsidRPr="0091717C" w:rsidRDefault="0091717C" w:rsidP="0091717C">
      <w:pPr>
        <w:spacing w:after="120"/>
        <w:jc w:val="right"/>
        <w:rPr>
          <w:rFonts w:ascii="Arial" w:hAnsi="Arial" w:cs="Arial"/>
          <w:i/>
          <w:iCs/>
          <w:sz w:val="24"/>
          <w:szCs w:val="24"/>
        </w:rPr>
      </w:pPr>
      <w:r>
        <w:rPr>
          <w:rFonts w:ascii="Arial" w:hAnsi="Arial" w:cs="Arial"/>
          <w:i/>
          <w:iCs/>
          <w:sz w:val="24"/>
          <w:szCs w:val="24"/>
        </w:rPr>
        <w:t xml:space="preserve">por Renata </w:t>
      </w:r>
      <w:proofErr w:type="spellStart"/>
      <w:r>
        <w:rPr>
          <w:rFonts w:ascii="Arial" w:hAnsi="Arial" w:cs="Arial"/>
          <w:i/>
          <w:iCs/>
          <w:sz w:val="24"/>
          <w:szCs w:val="24"/>
        </w:rPr>
        <w:t>Milanese</w:t>
      </w:r>
      <w:proofErr w:type="spellEnd"/>
      <w:r>
        <w:rPr>
          <w:rFonts w:ascii="Arial" w:hAnsi="Arial" w:cs="Arial"/>
          <w:i/>
          <w:iCs/>
          <w:sz w:val="24"/>
          <w:szCs w:val="24"/>
        </w:rPr>
        <w:t>*</w:t>
      </w:r>
    </w:p>
    <w:p w14:paraId="2628F4CB" w14:textId="49B99529" w:rsidR="00F370B6" w:rsidRPr="00AF4778" w:rsidRDefault="00F74950" w:rsidP="005C14DE">
      <w:pPr>
        <w:spacing w:after="120"/>
        <w:jc w:val="both"/>
        <w:rPr>
          <w:rFonts w:ascii="Arial" w:hAnsi="Arial" w:cs="Arial"/>
          <w:color w:val="000000" w:themeColor="text1"/>
          <w:sz w:val="24"/>
          <w:szCs w:val="24"/>
        </w:rPr>
      </w:pPr>
      <w:r w:rsidRPr="005C14DE">
        <w:rPr>
          <w:rFonts w:ascii="Arial" w:hAnsi="Arial" w:cs="Arial"/>
          <w:sz w:val="24"/>
          <w:szCs w:val="24"/>
        </w:rPr>
        <w:t>Trocar ideias, enfrentar desafios, propor soluções disruptivas, integrar</w:t>
      </w:r>
      <w:r w:rsidR="008730D8" w:rsidRPr="005C14DE">
        <w:rPr>
          <w:rFonts w:ascii="Arial" w:hAnsi="Arial" w:cs="Arial"/>
          <w:sz w:val="24"/>
          <w:szCs w:val="24"/>
        </w:rPr>
        <w:t xml:space="preserve"> equipes, cocriar</w:t>
      </w:r>
      <w:r w:rsidRPr="005C14DE">
        <w:rPr>
          <w:rFonts w:ascii="Arial" w:hAnsi="Arial" w:cs="Arial"/>
          <w:sz w:val="24"/>
          <w:szCs w:val="24"/>
        </w:rPr>
        <w:t xml:space="preserve"> e gerar um </w:t>
      </w:r>
      <w:r w:rsidRPr="00AF4778">
        <w:rPr>
          <w:rFonts w:ascii="Arial" w:hAnsi="Arial" w:cs="Arial"/>
          <w:color w:val="000000" w:themeColor="text1"/>
          <w:sz w:val="24"/>
          <w:szCs w:val="24"/>
        </w:rPr>
        <w:t>network positivo</w:t>
      </w:r>
      <w:r w:rsidR="00F370B6" w:rsidRPr="00AF4778">
        <w:rPr>
          <w:rFonts w:ascii="Arial" w:hAnsi="Arial" w:cs="Arial"/>
          <w:color w:val="000000" w:themeColor="text1"/>
          <w:sz w:val="24"/>
          <w:szCs w:val="24"/>
        </w:rPr>
        <w:t>. Estas</w:t>
      </w:r>
      <w:r w:rsidR="001027F5" w:rsidRPr="00AF4778">
        <w:rPr>
          <w:rFonts w:ascii="Arial" w:hAnsi="Arial" w:cs="Arial"/>
          <w:color w:val="000000" w:themeColor="text1"/>
          <w:sz w:val="24"/>
          <w:szCs w:val="24"/>
        </w:rPr>
        <w:t xml:space="preserve"> são</w:t>
      </w:r>
      <w:r w:rsidR="00F370B6" w:rsidRPr="00AF4778">
        <w:rPr>
          <w:rFonts w:ascii="Arial" w:hAnsi="Arial" w:cs="Arial"/>
          <w:color w:val="000000" w:themeColor="text1"/>
          <w:sz w:val="24"/>
          <w:szCs w:val="24"/>
        </w:rPr>
        <w:t xml:space="preserve"> </w:t>
      </w:r>
      <w:r w:rsidR="00CB7614" w:rsidRPr="00AF4778">
        <w:rPr>
          <w:rFonts w:ascii="Arial" w:hAnsi="Arial" w:cs="Arial"/>
          <w:color w:val="000000" w:themeColor="text1"/>
          <w:sz w:val="24"/>
          <w:szCs w:val="24"/>
        </w:rPr>
        <w:t>algumas</w:t>
      </w:r>
      <w:r w:rsidR="00BF3639">
        <w:rPr>
          <w:rFonts w:ascii="Arial" w:hAnsi="Arial" w:cs="Arial"/>
          <w:color w:val="000000" w:themeColor="text1"/>
          <w:sz w:val="24"/>
          <w:szCs w:val="24"/>
        </w:rPr>
        <w:t xml:space="preserve"> </w:t>
      </w:r>
      <w:r w:rsidR="00F370B6" w:rsidRPr="00AF4778">
        <w:rPr>
          <w:rFonts w:ascii="Arial" w:hAnsi="Arial" w:cs="Arial"/>
          <w:color w:val="000000" w:themeColor="text1"/>
          <w:sz w:val="24"/>
          <w:szCs w:val="24"/>
        </w:rPr>
        <w:t xml:space="preserve">características das experiências em inovação aberta, que </w:t>
      </w:r>
      <w:r w:rsidR="00F370B6" w:rsidRPr="00BF3639">
        <w:rPr>
          <w:rFonts w:ascii="Arial" w:hAnsi="Arial" w:cs="Arial"/>
          <w:color w:val="000000" w:themeColor="text1"/>
          <w:sz w:val="24"/>
          <w:szCs w:val="24"/>
        </w:rPr>
        <w:t>v</w:t>
      </w:r>
      <w:r w:rsidR="0091717C" w:rsidRPr="00BF3639">
        <w:rPr>
          <w:rFonts w:ascii="Arial" w:hAnsi="Arial" w:cs="Arial"/>
          <w:color w:val="000000" w:themeColor="text1"/>
          <w:sz w:val="24"/>
          <w:szCs w:val="24"/>
        </w:rPr>
        <w:t>ê</w:t>
      </w:r>
      <w:r w:rsidR="00F370B6" w:rsidRPr="00BF3639">
        <w:rPr>
          <w:rFonts w:ascii="Arial" w:hAnsi="Arial" w:cs="Arial"/>
          <w:color w:val="000000" w:themeColor="text1"/>
          <w:sz w:val="24"/>
          <w:szCs w:val="24"/>
        </w:rPr>
        <w:t xml:space="preserve">m </w:t>
      </w:r>
      <w:r w:rsidR="00F370B6" w:rsidRPr="00AF4778">
        <w:rPr>
          <w:rFonts w:ascii="Arial" w:hAnsi="Arial" w:cs="Arial"/>
          <w:color w:val="000000" w:themeColor="text1"/>
          <w:sz w:val="24"/>
          <w:szCs w:val="24"/>
        </w:rPr>
        <w:t>sendo amplamente utilizadas pelas companhias conectadas ao universo das startups.</w:t>
      </w:r>
      <w:r w:rsidR="0025759E" w:rsidRPr="00AF4778">
        <w:rPr>
          <w:rFonts w:ascii="Arial" w:hAnsi="Arial" w:cs="Arial"/>
          <w:color w:val="000000" w:themeColor="text1"/>
          <w:sz w:val="24"/>
          <w:szCs w:val="24"/>
        </w:rPr>
        <w:t xml:space="preserve"> Estender essa experiência ao ambiente universitário é, sem dúvida, um ganho</w:t>
      </w:r>
      <w:r w:rsidR="00CB7614" w:rsidRPr="00AF4778">
        <w:rPr>
          <w:rFonts w:ascii="Arial" w:hAnsi="Arial" w:cs="Arial"/>
          <w:color w:val="000000" w:themeColor="text1"/>
          <w:sz w:val="24"/>
          <w:szCs w:val="24"/>
        </w:rPr>
        <w:t xml:space="preserve"> – tanto </w:t>
      </w:r>
      <w:r w:rsidR="00A34EAC" w:rsidRPr="00AF4778">
        <w:rPr>
          <w:rFonts w:ascii="Arial" w:hAnsi="Arial" w:cs="Arial"/>
          <w:color w:val="000000" w:themeColor="text1"/>
          <w:sz w:val="24"/>
          <w:szCs w:val="24"/>
        </w:rPr>
        <w:t>para as companhias</w:t>
      </w:r>
      <w:r w:rsidR="00CB7614" w:rsidRPr="00AF4778">
        <w:rPr>
          <w:rFonts w:ascii="Arial" w:hAnsi="Arial" w:cs="Arial"/>
          <w:color w:val="000000" w:themeColor="text1"/>
          <w:sz w:val="24"/>
          <w:szCs w:val="24"/>
        </w:rPr>
        <w:t>,</w:t>
      </w:r>
      <w:r w:rsidR="00A34EAC" w:rsidRPr="00AF4778">
        <w:rPr>
          <w:rFonts w:ascii="Arial" w:hAnsi="Arial" w:cs="Arial"/>
          <w:color w:val="000000" w:themeColor="text1"/>
          <w:sz w:val="24"/>
          <w:szCs w:val="24"/>
        </w:rPr>
        <w:t xml:space="preserve"> como para os novos profissionais em formação. Ampliar esse universo colaborativo </w:t>
      </w:r>
      <w:r w:rsidR="00CA7769" w:rsidRPr="00AF4778">
        <w:rPr>
          <w:rFonts w:ascii="Arial" w:hAnsi="Arial" w:cs="Arial"/>
          <w:color w:val="000000" w:themeColor="text1"/>
          <w:sz w:val="24"/>
          <w:szCs w:val="24"/>
        </w:rPr>
        <w:t>tem o poder de</w:t>
      </w:r>
      <w:r w:rsidR="00CB7614" w:rsidRPr="00AF4778">
        <w:rPr>
          <w:rFonts w:ascii="Arial" w:hAnsi="Arial" w:cs="Arial"/>
          <w:color w:val="000000" w:themeColor="text1"/>
          <w:sz w:val="24"/>
          <w:szCs w:val="24"/>
        </w:rPr>
        <w:t xml:space="preserve"> </w:t>
      </w:r>
      <w:r w:rsidR="009A1895" w:rsidRPr="00AF4778">
        <w:rPr>
          <w:rFonts w:ascii="Arial" w:hAnsi="Arial" w:cs="Arial"/>
          <w:color w:val="000000" w:themeColor="text1"/>
          <w:sz w:val="24"/>
          <w:szCs w:val="24"/>
        </w:rPr>
        <w:t>fomenta</w:t>
      </w:r>
      <w:r w:rsidR="00CB7614" w:rsidRPr="00AF4778">
        <w:rPr>
          <w:rFonts w:ascii="Arial" w:hAnsi="Arial" w:cs="Arial"/>
          <w:color w:val="000000" w:themeColor="text1"/>
          <w:sz w:val="24"/>
          <w:szCs w:val="24"/>
        </w:rPr>
        <w:t>r</w:t>
      </w:r>
      <w:r w:rsidR="009A1895" w:rsidRPr="00AF4778">
        <w:rPr>
          <w:rFonts w:ascii="Arial" w:hAnsi="Arial" w:cs="Arial"/>
          <w:color w:val="000000" w:themeColor="text1"/>
          <w:sz w:val="24"/>
          <w:szCs w:val="24"/>
        </w:rPr>
        <w:t xml:space="preserve"> </w:t>
      </w:r>
      <w:r w:rsidR="00A34EAC" w:rsidRPr="00AF4778">
        <w:rPr>
          <w:rFonts w:ascii="Arial" w:hAnsi="Arial" w:cs="Arial"/>
          <w:color w:val="000000" w:themeColor="text1"/>
          <w:sz w:val="24"/>
          <w:szCs w:val="24"/>
        </w:rPr>
        <w:t>a inovação</w:t>
      </w:r>
      <w:r w:rsidR="00CA7769" w:rsidRPr="00AF4778">
        <w:rPr>
          <w:rFonts w:ascii="Arial" w:hAnsi="Arial" w:cs="Arial"/>
          <w:color w:val="000000" w:themeColor="text1"/>
          <w:sz w:val="24"/>
          <w:szCs w:val="24"/>
        </w:rPr>
        <w:t>, a digitalização e</w:t>
      </w:r>
      <w:r w:rsidR="00A34EAC" w:rsidRPr="00AF4778">
        <w:rPr>
          <w:rFonts w:ascii="Arial" w:hAnsi="Arial" w:cs="Arial"/>
          <w:color w:val="000000" w:themeColor="text1"/>
          <w:sz w:val="24"/>
          <w:szCs w:val="24"/>
        </w:rPr>
        <w:t xml:space="preserve"> o empreendedorismo</w:t>
      </w:r>
      <w:r w:rsidR="009A1895" w:rsidRPr="00AF4778">
        <w:rPr>
          <w:rFonts w:ascii="Arial" w:hAnsi="Arial" w:cs="Arial"/>
          <w:color w:val="000000" w:themeColor="text1"/>
          <w:sz w:val="24"/>
          <w:szCs w:val="24"/>
        </w:rPr>
        <w:t>.</w:t>
      </w:r>
    </w:p>
    <w:p w14:paraId="1E48D4E3" w14:textId="4A31B294" w:rsidR="00A34EAC" w:rsidRPr="00AF4778" w:rsidRDefault="009A1895" w:rsidP="009A1895">
      <w:pPr>
        <w:spacing w:after="120"/>
        <w:jc w:val="both"/>
        <w:rPr>
          <w:rFonts w:ascii="Arial" w:hAnsi="Arial" w:cs="Arial"/>
          <w:color w:val="000000" w:themeColor="text1"/>
          <w:sz w:val="24"/>
          <w:szCs w:val="24"/>
        </w:rPr>
      </w:pPr>
      <w:r w:rsidRPr="00AF4778">
        <w:rPr>
          <w:rFonts w:ascii="Arial" w:hAnsi="Arial" w:cs="Arial"/>
          <w:color w:val="000000" w:themeColor="text1"/>
          <w:sz w:val="24"/>
          <w:szCs w:val="24"/>
        </w:rPr>
        <w:t xml:space="preserve">O uso da tecnologia na educação, com a formação das </w:t>
      </w:r>
      <w:proofErr w:type="spellStart"/>
      <w:r w:rsidRPr="00AF4778">
        <w:rPr>
          <w:rFonts w:ascii="Arial" w:hAnsi="Arial" w:cs="Arial"/>
          <w:color w:val="000000" w:themeColor="text1"/>
          <w:sz w:val="24"/>
          <w:szCs w:val="24"/>
        </w:rPr>
        <w:t>EdTechs</w:t>
      </w:r>
      <w:proofErr w:type="spellEnd"/>
      <w:r w:rsidRPr="00AF4778">
        <w:rPr>
          <w:rFonts w:ascii="Arial" w:hAnsi="Arial" w:cs="Arial"/>
          <w:color w:val="000000" w:themeColor="text1"/>
          <w:sz w:val="24"/>
          <w:szCs w:val="24"/>
        </w:rPr>
        <w:t xml:space="preserve"> por alunos e professores</w:t>
      </w:r>
      <w:r w:rsidR="00CB7614" w:rsidRPr="00AF4778">
        <w:rPr>
          <w:rFonts w:ascii="Arial" w:hAnsi="Arial" w:cs="Arial"/>
          <w:color w:val="000000" w:themeColor="text1"/>
          <w:sz w:val="24"/>
          <w:szCs w:val="24"/>
        </w:rPr>
        <w:t>,</w:t>
      </w:r>
      <w:r w:rsidRPr="00AF4778">
        <w:rPr>
          <w:rFonts w:ascii="Arial" w:hAnsi="Arial" w:cs="Arial"/>
          <w:color w:val="000000" w:themeColor="text1"/>
          <w:sz w:val="24"/>
          <w:szCs w:val="24"/>
        </w:rPr>
        <w:t xml:space="preserve"> ganha uma dinâmica mais efetiva quando aliada à experiência corporativa.</w:t>
      </w:r>
      <w:r w:rsidR="00C06329" w:rsidRPr="00AF4778">
        <w:rPr>
          <w:rFonts w:ascii="Arial" w:hAnsi="Arial" w:cs="Arial"/>
          <w:color w:val="000000" w:themeColor="text1"/>
          <w:sz w:val="24"/>
          <w:szCs w:val="24"/>
        </w:rPr>
        <w:t xml:space="preserve"> </w:t>
      </w:r>
      <w:r w:rsidRPr="00AF4778">
        <w:rPr>
          <w:rFonts w:ascii="Arial" w:hAnsi="Arial" w:cs="Arial"/>
          <w:color w:val="000000" w:themeColor="text1"/>
          <w:sz w:val="24"/>
          <w:szCs w:val="24"/>
        </w:rPr>
        <w:t xml:space="preserve">O </w:t>
      </w:r>
      <w:r w:rsidR="00A34EAC" w:rsidRPr="00AF4778">
        <w:rPr>
          <w:rFonts w:ascii="Arial" w:hAnsi="Arial" w:cs="Arial"/>
          <w:color w:val="000000" w:themeColor="text1"/>
          <w:sz w:val="24"/>
          <w:szCs w:val="24"/>
        </w:rPr>
        <w:t xml:space="preserve">desafio extra este ano, </w:t>
      </w:r>
      <w:r w:rsidR="00BC2798" w:rsidRPr="00AF4778">
        <w:rPr>
          <w:rFonts w:ascii="Arial" w:hAnsi="Arial" w:cs="Arial"/>
          <w:color w:val="000000" w:themeColor="text1"/>
          <w:sz w:val="24"/>
          <w:szCs w:val="24"/>
        </w:rPr>
        <w:t xml:space="preserve">em virtude </w:t>
      </w:r>
      <w:r w:rsidR="00A34EAC" w:rsidRPr="00AF4778">
        <w:rPr>
          <w:rFonts w:ascii="Arial" w:hAnsi="Arial" w:cs="Arial"/>
          <w:color w:val="000000" w:themeColor="text1"/>
          <w:sz w:val="24"/>
          <w:szCs w:val="24"/>
        </w:rPr>
        <w:t>d</w:t>
      </w:r>
      <w:r w:rsidR="00BC2798" w:rsidRPr="00AF4778">
        <w:rPr>
          <w:rFonts w:ascii="Arial" w:hAnsi="Arial" w:cs="Arial"/>
          <w:color w:val="000000" w:themeColor="text1"/>
          <w:sz w:val="24"/>
          <w:szCs w:val="24"/>
        </w:rPr>
        <w:t>o</w:t>
      </w:r>
      <w:r w:rsidR="00A34EAC" w:rsidRPr="00AF4778">
        <w:rPr>
          <w:rFonts w:ascii="Arial" w:hAnsi="Arial" w:cs="Arial"/>
          <w:color w:val="000000" w:themeColor="text1"/>
          <w:sz w:val="24"/>
          <w:szCs w:val="24"/>
        </w:rPr>
        <w:t xml:space="preserve"> distanciamento social impost</w:t>
      </w:r>
      <w:r w:rsidR="00BC2798" w:rsidRPr="00AF4778">
        <w:rPr>
          <w:rFonts w:ascii="Arial" w:hAnsi="Arial" w:cs="Arial"/>
          <w:color w:val="000000" w:themeColor="text1"/>
          <w:sz w:val="24"/>
          <w:szCs w:val="24"/>
        </w:rPr>
        <w:t>o</w:t>
      </w:r>
      <w:r w:rsidR="00A34EAC" w:rsidRPr="00AF4778">
        <w:rPr>
          <w:rFonts w:ascii="Arial" w:hAnsi="Arial" w:cs="Arial"/>
          <w:color w:val="000000" w:themeColor="text1"/>
          <w:sz w:val="24"/>
          <w:szCs w:val="24"/>
        </w:rPr>
        <w:t xml:space="preserve"> pela pandemia, </w:t>
      </w:r>
      <w:r w:rsidRPr="00AF4778">
        <w:rPr>
          <w:rFonts w:ascii="Arial" w:hAnsi="Arial" w:cs="Arial"/>
          <w:color w:val="000000" w:themeColor="text1"/>
          <w:sz w:val="24"/>
          <w:szCs w:val="24"/>
        </w:rPr>
        <w:t xml:space="preserve">foi manter profissionais e estudantes engajados, criativos e interessados em trabalhar em conjunto para acelerar a inovação, o empreendedorismo e mentalidade digital em </w:t>
      </w:r>
      <w:r w:rsidR="00CA7769" w:rsidRPr="00AF4778">
        <w:rPr>
          <w:rFonts w:ascii="Arial" w:hAnsi="Arial" w:cs="Arial"/>
          <w:color w:val="000000" w:themeColor="text1"/>
          <w:sz w:val="24"/>
          <w:szCs w:val="24"/>
        </w:rPr>
        <w:t>diversas</w:t>
      </w:r>
      <w:r w:rsidRPr="00AF4778">
        <w:rPr>
          <w:rFonts w:ascii="Arial" w:hAnsi="Arial" w:cs="Arial"/>
          <w:color w:val="000000" w:themeColor="text1"/>
          <w:sz w:val="24"/>
          <w:szCs w:val="24"/>
        </w:rPr>
        <w:t xml:space="preserve"> as áreas</w:t>
      </w:r>
      <w:r w:rsidR="00CA7769" w:rsidRPr="00AF4778">
        <w:rPr>
          <w:rFonts w:ascii="Arial" w:hAnsi="Arial" w:cs="Arial"/>
          <w:color w:val="000000" w:themeColor="text1"/>
          <w:sz w:val="24"/>
          <w:szCs w:val="24"/>
        </w:rPr>
        <w:t xml:space="preserve"> de atuação</w:t>
      </w:r>
      <w:r w:rsidRPr="00AF4778">
        <w:rPr>
          <w:rFonts w:ascii="Arial" w:hAnsi="Arial" w:cs="Arial"/>
          <w:color w:val="000000" w:themeColor="text1"/>
          <w:sz w:val="24"/>
          <w:szCs w:val="24"/>
        </w:rPr>
        <w:t xml:space="preserve">. Foi grata a surpresa em perceber que esse obstáculo não impactou nos resultados de projetos de </w:t>
      </w:r>
      <w:proofErr w:type="spellStart"/>
      <w:r w:rsidRPr="00AF4778">
        <w:rPr>
          <w:rFonts w:ascii="Arial" w:hAnsi="Arial" w:cs="Arial"/>
          <w:color w:val="000000" w:themeColor="text1"/>
          <w:sz w:val="24"/>
          <w:szCs w:val="24"/>
        </w:rPr>
        <w:t>cocriação</w:t>
      </w:r>
      <w:proofErr w:type="spellEnd"/>
      <w:r w:rsidRPr="00AF4778">
        <w:rPr>
          <w:rFonts w:ascii="Arial" w:hAnsi="Arial" w:cs="Arial"/>
          <w:color w:val="000000" w:themeColor="text1"/>
          <w:sz w:val="24"/>
          <w:szCs w:val="24"/>
        </w:rPr>
        <w:t>.</w:t>
      </w:r>
    </w:p>
    <w:p w14:paraId="6C8C2FE8" w14:textId="77777777" w:rsidR="00CB7614" w:rsidRPr="00AF4778" w:rsidRDefault="00C06329" w:rsidP="009A1895">
      <w:pPr>
        <w:spacing w:after="120"/>
        <w:jc w:val="both"/>
        <w:rPr>
          <w:rFonts w:ascii="Arial" w:hAnsi="Arial" w:cs="Arial"/>
          <w:color w:val="000000" w:themeColor="text1"/>
          <w:sz w:val="24"/>
          <w:szCs w:val="24"/>
        </w:rPr>
      </w:pPr>
      <w:r w:rsidRPr="00AF4778">
        <w:rPr>
          <w:rFonts w:ascii="Arial" w:hAnsi="Arial" w:cs="Arial"/>
          <w:color w:val="000000" w:themeColor="text1"/>
          <w:sz w:val="24"/>
          <w:szCs w:val="24"/>
        </w:rPr>
        <w:t>A experiência com esse tipo de parceria tem sido muito importante na BASF. Trata-se de uma indústria química que, apesar de ter alguns produtos direcionados ao consumidor final, como as tintas imobiliárias Suvinil, trabalha fortemente no cenário B2B, bem distante da realidade da maioria dos estudantes. Mesmo assim e</w:t>
      </w:r>
      <w:r w:rsidR="00F74950" w:rsidRPr="00AF4778">
        <w:rPr>
          <w:rFonts w:ascii="Arial" w:hAnsi="Arial" w:cs="Arial"/>
          <w:color w:val="000000" w:themeColor="text1"/>
          <w:sz w:val="24"/>
          <w:szCs w:val="24"/>
        </w:rPr>
        <w:t>ncerramos</w:t>
      </w:r>
      <w:r w:rsidRPr="00AF4778">
        <w:rPr>
          <w:rFonts w:ascii="Arial" w:hAnsi="Arial" w:cs="Arial"/>
          <w:color w:val="000000" w:themeColor="text1"/>
          <w:sz w:val="24"/>
          <w:szCs w:val="24"/>
        </w:rPr>
        <w:t xml:space="preserve"> com sucesso</w:t>
      </w:r>
      <w:r w:rsidR="00F74950" w:rsidRPr="00AF4778">
        <w:rPr>
          <w:rFonts w:ascii="Arial" w:hAnsi="Arial" w:cs="Arial"/>
          <w:color w:val="000000" w:themeColor="text1"/>
          <w:sz w:val="24"/>
          <w:szCs w:val="24"/>
        </w:rPr>
        <w:t xml:space="preserve"> mais um ciclo do Programa Universidades, que a BASF realiza em parceria com a </w:t>
      </w:r>
      <w:r w:rsidR="004F719A" w:rsidRPr="00AF4778">
        <w:rPr>
          <w:rFonts w:ascii="Arial" w:hAnsi="Arial" w:cs="Arial"/>
          <w:color w:val="000000" w:themeColor="text1"/>
          <w:sz w:val="24"/>
          <w:szCs w:val="24"/>
        </w:rPr>
        <w:t>Escola Superior de Propaganda e Marketing, ESPM</w:t>
      </w:r>
      <w:r w:rsidR="00F370B6" w:rsidRPr="00AF4778">
        <w:rPr>
          <w:rFonts w:ascii="Arial" w:hAnsi="Arial" w:cs="Arial"/>
          <w:color w:val="000000" w:themeColor="text1"/>
          <w:sz w:val="24"/>
          <w:szCs w:val="24"/>
        </w:rPr>
        <w:t>, na disciplina de Projeto Integrado</w:t>
      </w:r>
      <w:r w:rsidR="00F74950" w:rsidRPr="00AF4778">
        <w:rPr>
          <w:rFonts w:ascii="Arial" w:hAnsi="Arial" w:cs="Arial"/>
          <w:color w:val="000000" w:themeColor="text1"/>
          <w:sz w:val="24"/>
          <w:szCs w:val="24"/>
        </w:rPr>
        <w:t xml:space="preserve">. </w:t>
      </w:r>
    </w:p>
    <w:p w14:paraId="220648E0" w14:textId="12D6EE82" w:rsidR="009A1895" w:rsidRPr="00AF4778" w:rsidRDefault="00BC2798" w:rsidP="009A1895">
      <w:pPr>
        <w:spacing w:after="120"/>
        <w:jc w:val="both"/>
        <w:rPr>
          <w:rFonts w:ascii="Arial" w:hAnsi="Arial" w:cs="Arial"/>
          <w:color w:val="000000" w:themeColor="text1"/>
          <w:sz w:val="24"/>
          <w:szCs w:val="24"/>
        </w:rPr>
      </w:pPr>
      <w:r w:rsidRPr="00AF4778">
        <w:rPr>
          <w:rFonts w:ascii="Arial" w:hAnsi="Arial" w:cs="Arial"/>
          <w:color w:val="000000" w:themeColor="text1"/>
          <w:sz w:val="24"/>
          <w:szCs w:val="24"/>
        </w:rPr>
        <w:t>Esse tipo de ação proporciona que a</w:t>
      </w:r>
      <w:r w:rsidR="00F74950" w:rsidRPr="00AF4778">
        <w:rPr>
          <w:rFonts w:ascii="Arial" w:hAnsi="Arial" w:cs="Arial"/>
          <w:color w:val="000000" w:themeColor="text1"/>
          <w:sz w:val="24"/>
          <w:szCs w:val="24"/>
        </w:rPr>
        <w:t xml:space="preserve"> partir de alguns desafios</w:t>
      </w:r>
      <w:r w:rsidRPr="00AF4778">
        <w:rPr>
          <w:rFonts w:ascii="Arial" w:hAnsi="Arial" w:cs="Arial"/>
          <w:color w:val="000000" w:themeColor="text1"/>
          <w:sz w:val="24"/>
          <w:szCs w:val="24"/>
        </w:rPr>
        <w:t xml:space="preserve">, sempre </w:t>
      </w:r>
      <w:r w:rsidR="00C06329" w:rsidRPr="00AF4778">
        <w:rPr>
          <w:rFonts w:ascii="Arial" w:hAnsi="Arial" w:cs="Arial"/>
          <w:color w:val="000000" w:themeColor="text1"/>
          <w:sz w:val="24"/>
          <w:szCs w:val="24"/>
        </w:rPr>
        <w:t xml:space="preserve">alinhados e </w:t>
      </w:r>
      <w:r w:rsidR="00F74950" w:rsidRPr="00AF4778">
        <w:rPr>
          <w:rFonts w:ascii="Arial" w:hAnsi="Arial" w:cs="Arial"/>
          <w:color w:val="000000" w:themeColor="text1"/>
          <w:sz w:val="24"/>
          <w:szCs w:val="24"/>
        </w:rPr>
        <w:t>propostos</w:t>
      </w:r>
      <w:r w:rsidR="00C06329" w:rsidRPr="00AF4778">
        <w:rPr>
          <w:rFonts w:ascii="Arial" w:hAnsi="Arial" w:cs="Arial"/>
          <w:color w:val="000000" w:themeColor="text1"/>
          <w:sz w:val="24"/>
          <w:szCs w:val="24"/>
        </w:rPr>
        <w:t xml:space="preserve"> em conjunto</w:t>
      </w:r>
      <w:r w:rsidR="008730D8" w:rsidRPr="00AF4778">
        <w:rPr>
          <w:rFonts w:ascii="Arial" w:hAnsi="Arial" w:cs="Arial"/>
          <w:color w:val="000000" w:themeColor="text1"/>
          <w:sz w:val="24"/>
          <w:szCs w:val="24"/>
        </w:rPr>
        <w:t xml:space="preserve"> com os professores</w:t>
      </w:r>
      <w:r w:rsidR="00F74950" w:rsidRPr="00AF4778">
        <w:rPr>
          <w:rFonts w:ascii="Arial" w:hAnsi="Arial" w:cs="Arial"/>
          <w:color w:val="000000" w:themeColor="text1"/>
          <w:sz w:val="24"/>
          <w:szCs w:val="24"/>
        </w:rPr>
        <w:t xml:space="preserve">, </w:t>
      </w:r>
      <w:r w:rsidRPr="00AF4778">
        <w:rPr>
          <w:rFonts w:ascii="Arial" w:hAnsi="Arial" w:cs="Arial"/>
          <w:color w:val="000000" w:themeColor="text1"/>
          <w:sz w:val="24"/>
          <w:szCs w:val="24"/>
        </w:rPr>
        <w:t xml:space="preserve">seja possível </w:t>
      </w:r>
      <w:r w:rsidR="0091717C" w:rsidRPr="00AF4778">
        <w:rPr>
          <w:rFonts w:ascii="Arial" w:hAnsi="Arial" w:cs="Arial"/>
          <w:color w:val="000000" w:themeColor="text1"/>
          <w:sz w:val="24"/>
          <w:szCs w:val="24"/>
        </w:rPr>
        <w:t xml:space="preserve">aos alunos de graduação </w:t>
      </w:r>
      <w:r w:rsidRPr="00AF4778">
        <w:rPr>
          <w:rFonts w:ascii="Arial" w:hAnsi="Arial" w:cs="Arial"/>
          <w:color w:val="000000" w:themeColor="text1"/>
          <w:sz w:val="24"/>
          <w:szCs w:val="24"/>
        </w:rPr>
        <w:t xml:space="preserve">vivenciar </w:t>
      </w:r>
      <w:r w:rsidR="00F74950" w:rsidRPr="00AF4778">
        <w:rPr>
          <w:rFonts w:ascii="Arial" w:hAnsi="Arial" w:cs="Arial"/>
          <w:color w:val="000000" w:themeColor="text1"/>
          <w:sz w:val="24"/>
          <w:szCs w:val="24"/>
        </w:rPr>
        <w:t xml:space="preserve">novos modelos de administração, </w:t>
      </w:r>
      <w:r w:rsidRPr="00AF4778">
        <w:rPr>
          <w:rFonts w:ascii="Arial" w:hAnsi="Arial" w:cs="Arial"/>
          <w:color w:val="000000" w:themeColor="text1"/>
          <w:sz w:val="24"/>
          <w:szCs w:val="24"/>
        </w:rPr>
        <w:t xml:space="preserve">além de receber </w:t>
      </w:r>
      <w:r w:rsidR="00F74950" w:rsidRPr="00AF4778">
        <w:rPr>
          <w:rFonts w:ascii="Arial" w:hAnsi="Arial" w:cs="Arial"/>
          <w:color w:val="000000" w:themeColor="text1"/>
          <w:sz w:val="24"/>
          <w:szCs w:val="24"/>
        </w:rPr>
        <w:t>mentoria de profissionais experientes</w:t>
      </w:r>
      <w:r w:rsidRPr="00AF4778">
        <w:rPr>
          <w:rFonts w:ascii="Arial" w:hAnsi="Arial" w:cs="Arial"/>
          <w:color w:val="000000" w:themeColor="text1"/>
          <w:sz w:val="24"/>
          <w:szCs w:val="24"/>
        </w:rPr>
        <w:t xml:space="preserve">. A troca </w:t>
      </w:r>
      <w:r w:rsidR="00C06329" w:rsidRPr="00AF4778">
        <w:rPr>
          <w:rFonts w:ascii="Arial" w:hAnsi="Arial" w:cs="Arial"/>
          <w:color w:val="000000" w:themeColor="text1"/>
          <w:sz w:val="24"/>
          <w:szCs w:val="24"/>
        </w:rPr>
        <w:t>auxili</w:t>
      </w:r>
      <w:r w:rsidRPr="00AF4778">
        <w:rPr>
          <w:rFonts w:ascii="Arial" w:hAnsi="Arial" w:cs="Arial"/>
          <w:color w:val="000000" w:themeColor="text1"/>
          <w:sz w:val="24"/>
          <w:szCs w:val="24"/>
        </w:rPr>
        <w:t>a</w:t>
      </w:r>
      <w:r w:rsidR="001027F5" w:rsidRPr="00AF4778">
        <w:rPr>
          <w:rFonts w:ascii="Arial" w:hAnsi="Arial" w:cs="Arial"/>
          <w:color w:val="000000" w:themeColor="text1"/>
          <w:sz w:val="24"/>
          <w:szCs w:val="24"/>
        </w:rPr>
        <w:t xml:space="preserve"> </w:t>
      </w:r>
      <w:r w:rsidRPr="00AF4778">
        <w:rPr>
          <w:rFonts w:ascii="Arial" w:hAnsi="Arial" w:cs="Arial"/>
          <w:color w:val="000000" w:themeColor="text1"/>
          <w:sz w:val="24"/>
          <w:szCs w:val="24"/>
        </w:rPr>
        <w:t>nos esclarecimentos d</w:t>
      </w:r>
      <w:r w:rsidR="00C06329" w:rsidRPr="00AF4778">
        <w:rPr>
          <w:rFonts w:ascii="Arial" w:hAnsi="Arial" w:cs="Arial"/>
          <w:color w:val="000000" w:themeColor="text1"/>
          <w:sz w:val="24"/>
          <w:szCs w:val="24"/>
        </w:rPr>
        <w:t xml:space="preserve">as dúvidas e </w:t>
      </w:r>
      <w:r w:rsidRPr="00AF4778">
        <w:rPr>
          <w:rFonts w:ascii="Arial" w:hAnsi="Arial" w:cs="Arial"/>
          <w:color w:val="000000" w:themeColor="text1"/>
          <w:sz w:val="24"/>
          <w:szCs w:val="24"/>
        </w:rPr>
        <w:t xml:space="preserve">a preencher </w:t>
      </w:r>
      <w:r w:rsidR="00C06329" w:rsidRPr="00AF4778">
        <w:rPr>
          <w:rFonts w:ascii="Arial" w:hAnsi="Arial" w:cs="Arial"/>
          <w:color w:val="000000" w:themeColor="text1"/>
          <w:sz w:val="24"/>
          <w:szCs w:val="24"/>
        </w:rPr>
        <w:t>lacunas da estrutura da startup</w:t>
      </w:r>
      <w:r w:rsidRPr="00AF4778">
        <w:rPr>
          <w:rFonts w:ascii="Arial" w:hAnsi="Arial" w:cs="Arial"/>
          <w:color w:val="000000" w:themeColor="text1"/>
          <w:sz w:val="24"/>
          <w:szCs w:val="24"/>
        </w:rPr>
        <w:t xml:space="preserve">, oferecendo </w:t>
      </w:r>
      <w:r w:rsidR="00F74950" w:rsidRPr="00AF4778">
        <w:rPr>
          <w:rFonts w:ascii="Arial" w:hAnsi="Arial" w:cs="Arial"/>
          <w:color w:val="000000" w:themeColor="text1"/>
          <w:sz w:val="24"/>
          <w:szCs w:val="24"/>
        </w:rPr>
        <w:t>soluções</w:t>
      </w:r>
      <w:r w:rsidR="00A0214F" w:rsidRPr="00AF4778">
        <w:rPr>
          <w:rFonts w:ascii="Arial" w:hAnsi="Arial" w:cs="Arial"/>
          <w:color w:val="000000" w:themeColor="text1"/>
          <w:sz w:val="24"/>
          <w:szCs w:val="24"/>
        </w:rPr>
        <w:t xml:space="preserve"> tecnológicas</w:t>
      </w:r>
      <w:r w:rsidR="00F74950" w:rsidRPr="00AF4778">
        <w:rPr>
          <w:rFonts w:ascii="Arial" w:hAnsi="Arial" w:cs="Arial"/>
          <w:color w:val="000000" w:themeColor="text1"/>
          <w:sz w:val="24"/>
          <w:szCs w:val="24"/>
        </w:rPr>
        <w:t xml:space="preserve"> inovadoras, que</w:t>
      </w:r>
      <w:r w:rsidRPr="00AF4778">
        <w:rPr>
          <w:rFonts w:ascii="Arial" w:hAnsi="Arial" w:cs="Arial"/>
          <w:color w:val="000000" w:themeColor="text1"/>
          <w:sz w:val="24"/>
          <w:szCs w:val="24"/>
        </w:rPr>
        <w:t xml:space="preserve"> </w:t>
      </w:r>
      <w:r w:rsidR="00F74950" w:rsidRPr="00AF4778">
        <w:rPr>
          <w:rFonts w:ascii="Arial" w:hAnsi="Arial" w:cs="Arial"/>
          <w:color w:val="000000" w:themeColor="text1"/>
          <w:sz w:val="24"/>
          <w:szCs w:val="24"/>
        </w:rPr>
        <w:t>podem vir a ser postas em prática pelas companhias</w:t>
      </w:r>
      <w:r w:rsidRPr="00AF4778">
        <w:rPr>
          <w:rFonts w:ascii="Arial" w:hAnsi="Arial" w:cs="Arial"/>
          <w:color w:val="000000" w:themeColor="text1"/>
          <w:sz w:val="24"/>
          <w:szCs w:val="24"/>
        </w:rPr>
        <w:t xml:space="preserve"> </w:t>
      </w:r>
      <w:proofErr w:type="gramStart"/>
      <w:r w:rsidRPr="00AF4778">
        <w:rPr>
          <w:rFonts w:ascii="Arial" w:hAnsi="Arial" w:cs="Arial"/>
          <w:color w:val="000000" w:themeColor="text1"/>
          <w:sz w:val="24"/>
          <w:szCs w:val="24"/>
        </w:rPr>
        <w:t>e também</w:t>
      </w:r>
      <w:proofErr w:type="gramEnd"/>
      <w:r w:rsidRPr="00AF4778">
        <w:rPr>
          <w:rFonts w:ascii="Arial" w:hAnsi="Arial" w:cs="Arial"/>
          <w:color w:val="000000" w:themeColor="text1"/>
          <w:sz w:val="24"/>
          <w:szCs w:val="24"/>
        </w:rPr>
        <w:t xml:space="preserve"> premiadas</w:t>
      </w:r>
      <w:r w:rsidR="00F74950" w:rsidRPr="00AF4778">
        <w:rPr>
          <w:rFonts w:ascii="Arial" w:hAnsi="Arial" w:cs="Arial"/>
          <w:color w:val="000000" w:themeColor="text1"/>
          <w:sz w:val="24"/>
          <w:szCs w:val="24"/>
        </w:rPr>
        <w:t>.</w:t>
      </w:r>
    </w:p>
    <w:p w14:paraId="6717591D" w14:textId="5A937BC4" w:rsidR="00CB7614" w:rsidRPr="00AF4778" w:rsidRDefault="00B03114" w:rsidP="005C14DE">
      <w:pPr>
        <w:spacing w:after="120"/>
        <w:jc w:val="both"/>
        <w:rPr>
          <w:rFonts w:ascii="Arial" w:hAnsi="Arial" w:cs="Arial"/>
          <w:color w:val="000000" w:themeColor="text1"/>
          <w:sz w:val="24"/>
          <w:szCs w:val="24"/>
        </w:rPr>
      </w:pPr>
      <w:r w:rsidRPr="00AF4778">
        <w:rPr>
          <w:rFonts w:ascii="Arial" w:hAnsi="Arial" w:cs="Arial"/>
          <w:color w:val="000000" w:themeColor="text1"/>
          <w:sz w:val="24"/>
          <w:szCs w:val="24"/>
        </w:rPr>
        <w:t>Na BASF, a</w:t>
      </w:r>
      <w:r w:rsidR="00C06329" w:rsidRPr="00AF4778">
        <w:rPr>
          <w:rFonts w:ascii="Arial" w:hAnsi="Arial" w:cs="Arial"/>
          <w:color w:val="000000" w:themeColor="text1"/>
          <w:sz w:val="24"/>
          <w:szCs w:val="24"/>
        </w:rPr>
        <w:t xml:space="preserve"> parceria tem sido extremamente produtiva</w:t>
      </w:r>
      <w:r w:rsidRPr="00AF4778">
        <w:rPr>
          <w:rFonts w:ascii="Arial" w:hAnsi="Arial" w:cs="Arial"/>
          <w:color w:val="000000" w:themeColor="text1"/>
          <w:sz w:val="24"/>
          <w:szCs w:val="24"/>
        </w:rPr>
        <w:t>, mas o melhor é que enxergamos isso com grande</w:t>
      </w:r>
      <w:r w:rsidR="00F74950" w:rsidRPr="00AF4778">
        <w:rPr>
          <w:rFonts w:ascii="Arial" w:hAnsi="Arial" w:cs="Arial"/>
          <w:color w:val="000000" w:themeColor="text1"/>
          <w:sz w:val="24"/>
          <w:szCs w:val="24"/>
        </w:rPr>
        <w:t xml:space="preserve"> satisfação</w:t>
      </w:r>
      <w:r w:rsidRPr="00AF4778">
        <w:rPr>
          <w:rFonts w:ascii="Arial" w:hAnsi="Arial" w:cs="Arial"/>
          <w:color w:val="000000" w:themeColor="text1"/>
          <w:sz w:val="24"/>
          <w:szCs w:val="24"/>
        </w:rPr>
        <w:t xml:space="preserve">, pois sabemos </w:t>
      </w:r>
      <w:r w:rsidR="001027F5" w:rsidRPr="00AF4778">
        <w:rPr>
          <w:rFonts w:ascii="Arial" w:hAnsi="Arial" w:cs="Arial"/>
          <w:color w:val="000000" w:themeColor="text1"/>
          <w:sz w:val="24"/>
          <w:szCs w:val="24"/>
        </w:rPr>
        <w:t xml:space="preserve">que </w:t>
      </w:r>
      <w:r w:rsidR="00F74950" w:rsidRPr="00AF4778">
        <w:rPr>
          <w:rFonts w:ascii="Arial" w:hAnsi="Arial" w:cs="Arial"/>
          <w:color w:val="000000" w:themeColor="text1"/>
          <w:sz w:val="24"/>
          <w:szCs w:val="24"/>
        </w:rPr>
        <w:t>estamos preparando profissionais</w:t>
      </w:r>
      <w:r w:rsidR="008730D8" w:rsidRPr="00AF4778">
        <w:rPr>
          <w:rFonts w:ascii="Arial" w:hAnsi="Arial" w:cs="Arial"/>
          <w:color w:val="000000" w:themeColor="text1"/>
          <w:sz w:val="24"/>
          <w:szCs w:val="24"/>
        </w:rPr>
        <w:t>, não só</w:t>
      </w:r>
      <w:r w:rsidR="00F74950" w:rsidRPr="00AF4778">
        <w:rPr>
          <w:rFonts w:ascii="Arial" w:hAnsi="Arial" w:cs="Arial"/>
          <w:color w:val="000000" w:themeColor="text1"/>
          <w:sz w:val="24"/>
          <w:szCs w:val="24"/>
        </w:rPr>
        <w:t xml:space="preserve"> para trabalhar </w:t>
      </w:r>
      <w:r w:rsidR="008730D8" w:rsidRPr="00AF4778">
        <w:rPr>
          <w:rFonts w:ascii="Arial" w:hAnsi="Arial" w:cs="Arial"/>
          <w:color w:val="000000" w:themeColor="text1"/>
          <w:sz w:val="24"/>
          <w:szCs w:val="24"/>
        </w:rPr>
        <w:t>nos melhores negócios do Brasil e do mundo, como também para serem capazes de ajudar a transformar</w:t>
      </w:r>
      <w:r w:rsidR="004F719A" w:rsidRPr="00AF4778">
        <w:rPr>
          <w:rFonts w:ascii="Arial" w:hAnsi="Arial" w:cs="Arial"/>
          <w:color w:val="000000" w:themeColor="text1"/>
          <w:sz w:val="24"/>
          <w:szCs w:val="24"/>
        </w:rPr>
        <w:t xml:space="preserve"> </w:t>
      </w:r>
      <w:r w:rsidR="008730D8" w:rsidRPr="00AF4778">
        <w:rPr>
          <w:rFonts w:ascii="Arial" w:hAnsi="Arial" w:cs="Arial"/>
          <w:color w:val="000000" w:themeColor="text1"/>
          <w:sz w:val="24"/>
          <w:szCs w:val="24"/>
        </w:rPr>
        <w:t>esses negócios.</w:t>
      </w:r>
      <w:r w:rsidR="00CB7614" w:rsidRPr="00AF4778">
        <w:rPr>
          <w:rFonts w:ascii="Arial" w:hAnsi="Arial" w:cs="Arial"/>
          <w:color w:val="000000" w:themeColor="text1"/>
          <w:sz w:val="24"/>
          <w:szCs w:val="24"/>
        </w:rPr>
        <w:t xml:space="preserve"> </w:t>
      </w:r>
      <w:r w:rsidRPr="00AF4778">
        <w:rPr>
          <w:rFonts w:ascii="Arial" w:hAnsi="Arial" w:cs="Arial"/>
          <w:color w:val="000000" w:themeColor="text1"/>
          <w:sz w:val="24"/>
          <w:szCs w:val="24"/>
        </w:rPr>
        <w:t xml:space="preserve">No </w:t>
      </w:r>
      <w:r w:rsidRPr="00AF4778">
        <w:rPr>
          <w:rFonts w:ascii="Arial" w:hAnsi="Arial" w:cs="Arial"/>
          <w:color w:val="000000" w:themeColor="text1"/>
          <w:sz w:val="24"/>
          <w:szCs w:val="24"/>
        </w:rPr>
        <w:lastRenderedPageBreak/>
        <w:t xml:space="preserve">caso que colocamos em prática em parceria com a ESPM, a </w:t>
      </w:r>
      <w:r w:rsidR="00CB7614" w:rsidRPr="00AF4778">
        <w:rPr>
          <w:rFonts w:ascii="Arial" w:hAnsi="Arial" w:cs="Arial"/>
          <w:color w:val="000000" w:themeColor="text1"/>
          <w:sz w:val="24"/>
          <w:szCs w:val="24"/>
        </w:rPr>
        <w:t xml:space="preserve">dinâmica funciona como </w:t>
      </w:r>
      <w:r w:rsidR="00F370B6" w:rsidRPr="00AF4778">
        <w:rPr>
          <w:rFonts w:ascii="Arial" w:hAnsi="Arial" w:cs="Arial"/>
          <w:color w:val="000000" w:themeColor="text1"/>
          <w:sz w:val="24"/>
          <w:szCs w:val="24"/>
        </w:rPr>
        <w:t xml:space="preserve">uma espécie de </w:t>
      </w:r>
      <w:proofErr w:type="spellStart"/>
      <w:r w:rsidR="00CB7614" w:rsidRPr="00AF4778">
        <w:rPr>
          <w:rFonts w:ascii="Arial" w:hAnsi="Arial" w:cs="Arial"/>
          <w:color w:val="000000" w:themeColor="text1"/>
          <w:sz w:val="24"/>
          <w:szCs w:val="24"/>
        </w:rPr>
        <w:t>h</w:t>
      </w:r>
      <w:r w:rsidR="00F370B6" w:rsidRPr="00AF4778">
        <w:rPr>
          <w:rFonts w:ascii="Arial" w:hAnsi="Arial" w:cs="Arial"/>
          <w:color w:val="000000" w:themeColor="text1"/>
          <w:sz w:val="24"/>
          <w:szCs w:val="24"/>
        </w:rPr>
        <w:t>ackathon</w:t>
      </w:r>
      <w:proofErr w:type="spellEnd"/>
      <w:r w:rsidR="00F370B6" w:rsidRPr="00AF4778">
        <w:rPr>
          <w:rFonts w:ascii="Arial" w:hAnsi="Arial" w:cs="Arial"/>
          <w:color w:val="000000" w:themeColor="text1"/>
          <w:sz w:val="24"/>
          <w:szCs w:val="24"/>
        </w:rPr>
        <w:t xml:space="preserve"> de três meses, em que os alunos aprendem na prática </w:t>
      </w:r>
      <w:r w:rsidR="00CB7614" w:rsidRPr="00AF4778">
        <w:rPr>
          <w:rFonts w:ascii="Arial" w:hAnsi="Arial" w:cs="Arial"/>
          <w:color w:val="000000" w:themeColor="text1"/>
          <w:sz w:val="24"/>
          <w:szCs w:val="24"/>
        </w:rPr>
        <w:t xml:space="preserve">a </w:t>
      </w:r>
      <w:r w:rsidR="00F370B6" w:rsidRPr="00AF4778">
        <w:rPr>
          <w:rFonts w:ascii="Arial" w:hAnsi="Arial" w:cs="Arial"/>
          <w:color w:val="000000" w:themeColor="text1"/>
          <w:sz w:val="24"/>
          <w:szCs w:val="24"/>
        </w:rPr>
        <w:t>criatividade, colaboração, gestão de projetos e empreendedorismo.</w:t>
      </w:r>
      <w:r w:rsidR="00CB7614" w:rsidRPr="00AF4778">
        <w:rPr>
          <w:rFonts w:ascii="Arial" w:hAnsi="Arial" w:cs="Arial"/>
          <w:color w:val="000000" w:themeColor="text1"/>
          <w:sz w:val="24"/>
          <w:szCs w:val="24"/>
        </w:rPr>
        <w:t xml:space="preserve"> </w:t>
      </w:r>
      <w:r w:rsidRPr="00AF4778">
        <w:rPr>
          <w:rFonts w:ascii="Arial" w:hAnsi="Arial" w:cs="Arial"/>
          <w:color w:val="000000" w:themeColor="text1"/>
          <w:sz w:val="24"/>
          <w:szCs w:val="24"/>
        </w:rPr>
        <w:t>Em quase dois anos, m</w:t>
      </w:r>
      <w:r w:rsidR="008730D8" w:rsidRPr="00AF4778">
        <w:rPr>
          <w:rFonts w:ascii="Arial" w:hAnsi="Arial" w:cs="Arial"/>
          <w:color w:val="000000" w:themeColor="text1"/>
          <w:sz w:val="24"/>
          <w:szCs w:val="24"/>
        </w:rPr>
        <w:t xml:space="preserve">ais de 250 estudantes participaram </w:t>
      </w:r>
      <w:r w:rsidRPr="00AF4778">
        <w:rPr>
          <w:rFonts w:ascii="Arial" w:hAnsi="Arial" w:cs="Arial"/>
          <w:color w:val="000000" w:themeColor="text1"/>
          <w:sz w:val="24"/>
          <w:szCs w:val="24"/>
        </w:rPr>
        <w:t xml:space="preserve">do </w:t>
      </w:r>
      <w:r w:rsidR="008730D8" w:rsidRPr="00AF4778">
        <w:rPr>
          <w:rFonts w:ascii="Arial" w:hAnsi="Arial" w:cs="Arial"/>
          <w:color w:val="000000" w:themeColor="text1"/>
          <w:sz w:val="24"/>
          <w:szCs w:val="24"/>
        </w:rPr>
        <w:t>programa</w:t>
      </w:r>
      <w:r w:rsidRPr="00AF4778">
        <w:rPr>
          <w:rFonts w:ascii="Arial" w:hAnsi="Arial" w:cs="Arial"/>
          <w:color w:val="000000" w:themeColor="text1"/>
          <w:sz w:val="24"/>
          <w:szCs w:val="24"/>
        </w:rPr>
        <w:t xml:space="preserve">, que </w:t>
      </w:r>
      <w:r w:rsidR="008730D8" w:rsidRPr="00AF4778">
        <w:rPr>
          <w:rFonts w:ascii="Arial" w:hAnsi="Arial" w:cs="Arial"/>
          <w:color w:val="000000" w:themeColor="text1"/>
          <w:sz w:val="24"/>
          <w:szCs w:val="24"/>
        </w:rPr>
        <w:t xml:space="preserve">rendeu </w:t>
      </w:r>
      <w:r w:rsidR="00A0214F" w:rsidRPr="00AF4778">
        <w:rPr>
          <w:rFonts w:ascii="Arial" w:hAnsi="Arial" w:cs="Arial"/>
          <w:color w:val="000000" w:themeColor="text1"/>
          <w:sz w:val="24"/>
          <w:szCs w:val="24"/>
        </w:rPr>
        <w:t xml:space="preserve">12 </w:t>
      </w:r>
      <w:r w:rsidRPr="00AF4778">
        <w:rPr>
          <w:rFonts w:ascii="Arial" w:hAnsi="Arial" w:cs="Arial"/>
          <w:color w:val="000000" w:themeColor="text1"/>
          <w:sz w:val="24"/>
          <w:szCs w:val="24"/>
        </w:rPr>
        <w:t xml:space="preserve">projetos, sendo que cinco </w:t>
      </w:r>
      <w:r w:rsidR="008730D8" w:rsidRPr="00AF4778">
        <w:rPr>
          <w:rFonts w:ascii="Arial" w:hAnsi="Arial" w:cs="Arial"/>
          <w:color w:val="000000" w:themeColor="text1"/>
          <w:sz w:val="24"/>
          <w:szCs w:val="24"/>
        </w:rPr>
        <w:t>deles foram implementados, mesmo que parcialmente.</w:t>
      </w:r>
      <w:r w:rsidR="00CA7769" w:rsidRPr="00AF4778">
        <w:rPr>
          <w:rFonts w:ascii="Arial" w:hAnsi="Arial" w:cs="Arial"/>
          <w:color w:val="000000" w:themeColor="text1"/>
          <w:sz w:val="24"/>
          <w:szCs w:val="24"/>
        </w:rPr>
        <w:t xml:space="preserve"> </w:t>
      </w:r>
      <w:r w:rsidR="00200DFB" w:rsidRPr="00AF4778">
        <w:rPr>
          <w:rFonts w:ascii="Arial" w:hAnsi="Arial" w:cs="Arial"/>
          <w:color w:val="000000" w:themeColor="text1"/>
          <w:sz w:val="24"/>
          <w:szCs w:val="24"/>
        </w:rPr>
        <w:t xml:space="preserve">Os últimos projetos de destaque propostos atenderam demandas reais da área de Go </w:t>
      </w:r>
      <w:proofErr w:type="spellStart"/>
      <w:r w:rsidR="00200DFB" w:rsidRPr="00AF4778">
        <w:rPr>
          <w:rFonts w:ascii="Arial" w:hAnsi="Arial" w:cs="Arial"/>
          <w:color w:val="000000" w:themeColor="text1"/>
          <w:sz w:val="24"/>
          <w:szCs w:val="24"/>
        </w:rPr>
        <w:t>to</w:t>
      </w:r>
      <w:proofErr w:type="spellEnd"/>
      <w:r w:rsidR="00200DFB" w:rsidRPr="00AF4778">
        <w:rPr>
          <w:rFonts w:ascii="Arial" w:hAnsi="Arial" w:cs="Arial"/>
          <w:color w:val="000000" w:themeColor="text1"/>
          <w:sz w:val="24"/>
          <w:szCs w:val="24"/>
        </w:rPr>
        <w:t xml:space="preserve"> Market, responsável pelo comércio digital da companhia, da área de Excelência em Vendas da Suvinil e do negócio de Aditivos para Plásticos.</w:t>
      </w:r>
    </w:p>
    <w:p w14:paraId="28319472" w14:textId="66FFE74A" w:rsidR="008730D8" w:rsidRPr="00AF4778" w:rsidRDefault="005C14DE" w:rsidP="005C14DE">
      <w:pPr>
        <w:spacing w:after="120"/>
        <w:jc w:val="both"/>
        <w:rPr>
          <w:rFonts w:ascii="Arial" w:hAnsi="Arial" w:cs="Arial"/>
          <w:color w:val="000000" w:themeColor="text1"/>
          <w:sz w:val="24"/>
          <w:szCs w:val="24"/>
        </w:rPr>
      </w:pPr>
      <w:r w:rsidRPr="00AF4778">
        <w:rPr>
          <w:rFonts w:ascii="Arial" w:hAnsi="Arial" w:cs="Arial"/>
          <w:color w:val="000000" w:themeColor="text1"/>
          <w:sz w:val="24"/>
          <w:szCs w:val="24"/>
        </w:rPr>
        <w:t>Além de toda a vivência e experiência diferenciada, há outro grande incentivo</w:t>
      </w:r>
      <w:r w:rsidR="00200DFB" w:rsidRPr="00AF4778">
        <w:rPr>
          <w:rFonts w:ascii="Arial" w:hAnsi="Arial" w:cs="Arial"/>
          <w:color w:val="000000" w:themeColor="text1"/>
          <w:sz w:val="24"/>
          <w:szCs w:val="24"/>
        </w:rPr>
        <w:t xml:space="preserve">, que muitas vezes se </w:t>
      </w:r>
      <w:r w:rsidR="0091717C" w:rsidRPr="00AF4778">
        <w:rPr>
          <w:rFonts w:ascii="Arial" w:hAnsi="Arial" w:cs="Arial"/>
          <w:color w:val="000000" w:themeColor="text1"/>
          <w:sz w:val="24"/>
          <w:szCs w:val="24"/>
        </w:rPr>
        <w:t>sobressai</w:t>
      </w:r>
      <w:r w:rsidR="00200DFB" w:rsidRPr="00AF4778">
        <w:rPr>
          <w:rFonts w:ascii="Arial" w:hAnsi="Arial" w:cs="Arial"/>
          <w:color w:val="000000" w:themeColor="text1"/>
          <w:sz w:val="24"/>
          <w:szCs w:val="24"/>
        </w:rPr>
        <w:t xml:space="preserve"> para os </w:t>
      </w:r>
      <w:r w:rsidR="00A0214F" w:rsidRPr="00AF4778">
        <w:rPr>
          <w:rFonts w:ascii="Arial" w:hAnsi="Arial" w:cs="Arial"/>
          <w:color w:val="000000" w:themeColor="text1"/>
          <w:sz w:val="24"/>
          <w:szCs w:val="24"/>
        </w:rPr>
        <w:t>estudantes</w:t>
      </w:r>
      <w:r w:rsidR="00200DFB" w:rsidRPr="00AF4778">
        <w:rPr>
          <w:rFonts w:ascii="Arial" w:hAnsi="Arial" w:cs="Arial"/>
          <w:color w:val="000000" w:themeColor="text1"/>
          <w:sz w:val="24"/>
          <w:szCs w:val="24"/>
        </w:rPr>
        <w:t xml:space="preserve">, fazendo com que eles se </w:t>
      </w:r>
      <w:r w:rsidRPr="00AF4778">
        <w:rPr>
          <w:rFonts w:ascii="Arial" w:hAnsi="Arial" w:cs="Arial"/>
          <w:color w:val="000000" w:themeColor="text1"/>
          <w:sz w:val="24"/>
          <w:szCs w:val="24"/>
        </w:rPr>
        <w:t>engajem e procurem se destacar nas atividades</w:t>
      </w:r>
      <w:r w:rsidR="00200DFB" w:rsidRPr="00AF4778">
        <w:rPr>
          <w:rFonts w:ascii="Arial" w:hAnsi="Arial" w:cs="Arial"/>
          <w:color w:val="000000" w:themeColor="text1"/>
          <w:sz w:val="24"/>
          <w:szCs w:val="24"/>
        </w:rPr>
        <w:t>: o contato com profissionais e até mesmo clientes, ampliando seu networking e colaborando positivamente com a sua carreira profissional. Tudo é encontrado no projeto, tanto que a</w:t>
      </w:r>
      <w:r w:rsidRPr="00AF4778">
        <w:rPr>
          <w:rFonts w:ascii="Arial" w:hAnsi="Arial" w:cs="Arial"/>
          <w:color w:val="000000" w:themeColor="text1"/>
          <w:sz w:val="24"/>
          <w:szCs w:val="24"/>
        </w:rPr>
        <w:t>o longo de um semestre</w:t>
      </w:r>
      <w:r w:rsidR="00200DFB" w:rsidRPr="00AF4778">
        <w:rPr>
          <w:rFonts w:ascii="Arial" w:hAnsi="Arial" w:cs="Arial"/>
          <w:color w:val="000000" w:themeColor="text1"/>
          <w:sz w:val="24"/>
          <w:szCs w:val="24"/>
        </w:rPr>
        <w:t xml:space="preserve">, os alunos </w:t>
      </w:r>
      <w:r w:rsidRPr="00AF4778">
        <w:rPr>
          <w:rFonts w:ascii="Arial" w:hAnsi="Arial" w:cs="Arial"/>
          <w:color w:val="000000" w:themeColor="text1"/>
          <w:sz w:val="24"/>
          <w:szCs w:val="24"/>
        </w:rPr>
        <w:t>interag</w:t>
      </w:r>
      <w:r w:rsidR="00200DFB" w:rsidRPr="00AF4778">
        <w:rPr>
          <w:rFonts w:ascii="Arial" w:hAnsi="Arial" w:cs="Arial"/>
          <w:color w:val="000000" w:themeColor="text1"/>
          <w:sz w:val="24"/>
          <w:szCs w:val="24"/>
        </w:rPr>
        <w:t>em com os diferentes público</w:t>
      </w:r>
      <w:r w:rsidR="001027F5" w:rsidRPr="00AF4778">
        <w:rPr>
          <w:rFonts w:ascii="Arial" w:hAnsi="Arial" w:cs="Arial"/>
          <w:color w:val="000000" w:themeColor="text1"/>
          <w:sz w:val="24"/>
          <w:szCs w:val="24"/>
        </w:rPr>
        <w:t>s</w:t>
      </w:r>
      <w:r w:rsidR="00200DFB" w:rsidRPr="00AF4778">
        <w:rPr>
          <w:rFonts w:ascii="Arial" w:hAnsi="Arial" w:cs="Arial"/>
          <w:color w:val="000000" w:themeColor="text1"/>
          <w:sz w:val="24"/>
          <w:szCs w:val="24"/>
        </w:rPr>
        <w:t xml:space="preserve"> de interesse</w:t>
      </w:r>
      <w:r w:rsidR="00477916" w:rsidRPr="00AF4778">
        <w:rPr>
          <w:rFonts w:ascii="Arial" w:hAnsi="Arial" w:cs="Arial"/>
          <w:color w:val="000000" w:themeColor="text1"/>
          <w:sz w:val="24"/>
          <w:szCs w:val="24"/>
        </w:rPr>
        <w:t>, criando uma oportunidade de início de carreira de trabalho</w:t>
      </w:r>
      <w:r w:rsidRPr="00AF4778">
        <w:rPr>
          <w:rFonts w:ascii="Arial" w:hAnsi="Arial" w:cs="Arial"/>
          <w:color w:val="000000" w:themeColor="text1"/>
          <w:sz w:val="24"/>
          <w:szCs w:val="24"/>
        </w:rPr>
        <w:t xml:space="preserve"> e referências valiosas para o futuro</w:t>
      </w:r>
      <w:r w:rsidR="00477916" w:rsidRPr="00AF4778">
        <w:rPr>
          <w:rFonts w:ascii="Arial" w:hAnsi="Arial" w:cs="Arial"/>
          <w:color w:val="000000" w:themeColor="text1"/>
          <w:sz w:val="24"/>
          <w:szCs w:val="24"/>
        </w:rPr>
        <w:t>.</w:t>
      </w:r>
      <w:r w:rsidR="00A0214F" w:rsidRPr="00AF4778">
        <w:rPr>
          <w:rFonts w:ascii="Arial" w:hAnsi="Arial" w:cs="Arial"/>
          <w:color w:val="000000" w:themeColor="text1"/>
          <w:sz w:val="24"/>
          <w:szCs w:val="24"/>
        </w:rPr>
        <w:t xml:space="preserve"> </w:t>
      </w:r>
    </w:p>
    <w:p w14:paraId="31F22FD1" w14:textId="100FF92F" w:rsidR="003B39C5" w:rsidRDefault="004F719A" w:rsidP="004F719A">
      <w:pPr>
        <w:spacing w:after="120"/>
        <w:jc w:val="both"/>
        <w:rPr>
          <w:rFonts w:ascii="Arial" w:hAnsi="Arial" w:cs="Arial"/>
          <w:sz w:val="24"/>
          <w:szCs w:val="24"/>
        </w:rPr>
      </w:pPr>
      <w:r w:rsidRPr="00AF4778">
        <w:rPr>
          <w:rFonts w:ascii="Arial" w:hAnsi="Arial" w:cs="Arial"/>
          <w:color w:val="000000" w:themeColor="text1"/>
          <w:sz w:val="24"/>
          <w:szCs w:val="24"/>
        </w:rPr>
        <w:t>Mesmo de forma remota</w:t>
      </w:r>
      <w:r w:rsidR="00CB7614" w:rsidRPr="00AF4778">
        <w:rPr>
          <w:rFonts w:ascii="Arial" w:hAnsi="Arial" w:cs="Arial"/>
          <w:color w:val="000000" w:themeColor="text1"/>
          <w:sz w:val="24"/>
          <w:szCs w:val="24"/>
        </w:rPr>
        <w:t xml:space="preserve">, </w:t>
      </w:r>
      <w:r w:rsidRPr="00AF4778">
        <w:rPr>
          <w:rFonts w:ascii="Arial" w:hAnsi="Arial" w:cs="Arial"/>
          <w:color w:val="000000" w:themeColor="text1"/>
          <w:sz w:val="24"/>
          <w:szCs w:val="24"/>
        </w:rPr>
        <w:t xml:space="preserve">os trabalhos seguiram com muito engajamento e com resultados surpreendentes. Novos desafios já estão sendo preparados para o próximo ano. </w:t>
      </w:r>
      <w:r w:rsidR="00CB7614" w:rsidRPr="00AF4778">
        <w:rPr>
          <w:rFonts w:ascii="Arial" w:hAnsi="Arial" w:cs="Arial"/>
          <w:color w:val="000000" w:themeColor="text1"/>
          <w:sz w:val="24"/>
          <w:szCs w:val="24"/>
        </w:rPr>
        <w:t xml:space="preserve">E a sua empresa, está pronta para apostar na </w:t>
      </w:r>
      <w:r w:rsidR="00CB7614">
        <w:rPr>
          <w:rFonts w:ascii="Arial" w:hAnsi="Arial" w:cs="Arial"/>
          <w:sz w:val="24"/>
          <w:szCs w:val="24"/>
        </w:rPr>
        <w:t>inovação aberta?</w:t>
      </w:r>
    </w:p>
    <w:p w14:paraId="7372B8B8" w14:textId="77777777" w:rsidR="00A5201C" w:rsidRDefault="00A5201C" w:rsidP="004F719A">
      <w:pPr>
        <w:spacing w:after="120"/>
        <w:jc w:val="both"/>
        <w:rPr>
          <w:rFonts w:ascii="Arial" w:hAnsi="Arial" w:cs="Arial"/>
          <w:sz w:val="24"/>
          <w:szCs w:val="24"/>
        </w:rPr>
      </w:pPr>
    </w:p>
    <w:p w14:paraId="5FD8FC36" w14:textId="5EACC68C" w:rsidR="004F719A" w:rsidRPr="004F719A" w:rsidRDefault="0091717C" w:rsidP="004F719A">
      <w:pPr>
        <w:spacing w:after="120"/>
        <w:jc w:val="right"/>
        <w:rPr>
          <w:rFonts w:ascii="Arial" w:hAnsi="Arial" w:cs="Arial"/>
          <w:i/>
          <w:iCs/>
          <w:sz w:val="24"/>
          <w:szCs w:val="24"/>
        </w:rPr>
      </w:pPr>
      <w:r>
        <w:rPr>
          <w:rFonts w:ascii="Arial" w:hAnsi="Arial" w:cs="Arial"/>
          <w:i/>
          <w:iCs/>
          <w:sz w:val="24"/>
          <w:szCs w:val="24"/>
        </w:rPr>
        <w:t>*</w:t>
      </w:r>
      <w:r w:rsidR="004F719A">
        <w:rPr>
          <w:rFonts w:ascii="Arial" w:hAnsi="Arial" w:cs="Arial"/>
          <w:i/>
          <w:iCs/>
          <w:sz w:val="24"/>
          <w:szCs w:val="24"/>
        </w:rPr>
        <w:t xml:space="preserve">Renata </w:t>
      </w:r>
      <w:proofErr w:type="spellStart"/>
      <w:r w:rsidR="004F719A">
        <w:rPr>
          <w:rFonts w:ascii="Arial" w:hAnsi="Arial" w:cs="Arial"/>
          <w:i/>
          <w:iCs/>
          <w:sz w:val="24"/>
          <w:szCs w:val="24"/>
        </w:rPr>
        <w:t>Milanese</w:t>
      </w:r>
      <w:proofErr w:type="spellEnd"/>
      <w:r w:rsidR="004F719A">
        <w:rPr>
          <w:rFonts w:ascii="Arial" w:hAnsi="Arial" w:cs="Arial"/>
          <w:i/>
          <w:iCs/>
          <w:sz w:val="24"/>
          <w:szCs w:val="24"/>
        </w:rPr>
        <w:t xml:space="preserve">, diretora de </w:t>
      </w:r>
      <w:proofErr w:type="spellStart"/>
      <w:r w:rsidR="004F719A">
        <w:rPr>
          <w:rFonts w:ascii="Arial" w:hAnsi="Arial" w:cs="Arial"/>
          <w:i/>
          <w:iCs/>
          <w:sz w:val="24"/>
          <w:szCs w:val="24"/>
        </w:rPr>
        <w:t>Costumer</w:t>
      </w:r>
      <w:proofErr w:type="spellEnd"/>
      <w:r w:rsidR="004F719A">
        <w:rPr>
          <w:rFonts w:ascii="Arial" w:hAnsi="Arial" w:cs="Arial"/>
          <w:i/>
          <w:iCs/>
          <w:sz w:val="24"/>
          <w:szCs w:val="24"/>
        </w:rPr>
        <w:t xml:space="preserve"> </w:t>
      </w:r>
      <w:proofErr w:type="spellStart"/>
      <w:r w:rsidR="004F719A">
        <w:rPr>
          <w:rFonts w:ascii="Arial" w:hAnsi="Arial" w:cs="Arial"/>
          <w:i/>
          <w:iCs/>
          <w:sz w:val="24"/>
          <w:szCs w:val="24"/>
        </w:rPr>
        <w:t>Enabling</w:t>
      </w:r>
      <w:proofErr w:type="spellEnd"/>
      <w:r w:rsidR="004F719A">
        <w:rPr>
          <w:rFonts w:ascii="Arial" w:hAnsi="Arial" w:cs="Arial"/>
          <w:i/>
          <w:iCs/>
          <w:sz w:val="24"/>
          <w:szCs w:val="24"/>
        </w:rPr>
        <w:t xml:space="preserve"> da BASF</w:t>
      </w:r>
    </w:p>
    <w:p w14:paraId="39DBAFC7" w14:textId="591559B9" w:rsidR="00A12BBD" w:rsidRDefault="00A12BBD" w:rsidP="00A0214F">
      <w:pPr>
        <w:spacing w:after="120"/>
        <w:jc w:val="both"/>
        <w:rPr>
          <w:rFonts w:ascii="Arial" w:hAnsi="Arial" w:cs="Arial"/>
          <w:sz w:val="24"/>
          <w:szCs w:val="24"/>
        </w:rPr>
      </w:pPr>
    </w:p>
    <w:p w14:paraId="1B54F7AE" w14:textId="77777777" w:rsidR="004908F4" w:rsidRDefault="004908F4" w:rsidP="004908F4">
      <w:pPr>
        <w:pStyle w:val="BoilerplateText"/>
        <w:widowControl w:val="0"/>
        <w:pBdr>
          <w:bottom w:val="single" w:sz="4" w:space="1" w:color="auto"/>
        </w:pBdr>
        <w:spacing w:after="120"/>
        <w:ind w:right="0"/>
        <w:jc w:val="both"/>
        <w:rPr>
          <w:rFonts w:cs="Arial"/>
          <w:lang w:val="pt-BR"/>
        </w:rPr>
      </w:pPr>
    </w:p>
    <w:p w14:paraId="25AE8429" w14:textId="77777777" w:rsidR="004908F4" w:rsidRPr="00216FF2" w:rsidRDefault="004908F4" w:rsidP="004908F4">
      <w:pPr>
        <w:spacing w:line="360" w:lineRule="auto"/>
        <w:rPr>
          <w:rFonts w:cs="Arial"/>
          <w:i/>
          <w:iCs/>
        </w:rPr>
      </w:pPr>
    </w:p>
    <w:p w14:paraId="3310EA58" w14:textId="77777777" w:rsidR="004908F4" w:rsidRPr="00216FF2" w:rsidRDefault="004908F4" w:rsidP="004908F4">
      <w:pPr>
        <w:spacing w:after="120"/>
        <w:jc w:val="both"/>
        <w:rPr>
          <w:rFonts w:cs="Arial"/>
          <w:b/>
          <w:bCs/>
        </w:rPr>
      </w:pPr>
      <w:r w:rsidRPr="00216FF2">
        <w:rPr>
          <w:rFonts w:cs="Arial"/>
          <w:noProof/>
          <w:lang w:eastAsia="pt-BR"/>
        </w:rPr>
        <w:drawing>
          <wp:anchor distT="0" distB="0" distL="114300" distR="114300" simplePos="0" relativeHeight="251659264" behindDoc="0" locked="0" layoutInCell="1" allowOverlap="1" wp14:anchorId="6BD2EBBC" wp14:editId="15AA7FBD">
            <wp:simplePos x="0" y="0"/>
            <wp:positionH relativeFrom="column">
              <wp:posOffset>12065</wp:posOffset>
            </wp:positionH>
            <wp:positionV relativeFrom="paragraph">
              <wp:posOffset>88265</wp:posOffset>
            </wp:positionV>
            <wp:extent cx="1028700" cy="415290"/>
            <wp:effectExtent l="0" t="0" r="0" b="0"/>
            <wp:wrapSquare wrapText="bothSides"/>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28700" cy="415290"/>
                    </a:xfrm>
                    <a:prstGeom prst="rect">
                      <a:avLst/>
                    </a:prstGeom>
                    <a:noFill/>
                  </pic:spPr>
                </pic:pic>
              </a:graphicData>
            </a:graphic>
          </wp:anchor>
        </w:drawing>
      </w:r>
    </w:p>
    <w:p w14:paraId="2AFAF674" w14:textId="77777777" w:rsidR="004908F4" w:rsidRPr="00216FF2" w:rsidRDefault="004908F4" w:rsidP="004908F4">
      <w:pPr>
        <w:ind w:left="283"/>
        <w:jc w:val="both"/>
        <w:rPr>
          <w:rFonts w:cs="Arial"/>
          <w:b/>
          <w:bCs/>
        </w:rPr>
      </w:pPr>
      <w:r w:rsidRPr="00216FF2">
        <w:rPr>
          <w:rFonts w:cs="Arial"/>
          <w:b/>
          <w:bCs/>
        </w:rPr>
        <w:t>INFORMAÇÕES PARA A IMPRENSA</w:t>
      </w:r>
    </w:p>
    <w:p w14:paraId="78CD9ABA" w14:textId="77777777" w:rsidR="004908F4" w:rsidRPr="00216FF2" w:rsidRDefault="004908F4" w:rsidP="004908F4">
      <w:pPr>
        <w:spacing w:after="40"/>
        <w:jc w:val="both"/>
        <w:rPr>
          <w:rFonts w:cs="Arial"/>
          <w:b/>
          <w:bCs/>
        </w:rPr>
      </w:pPr>
    </w:p>
    <w:p w14:paraId="02B5C291" w14:textId="77777777" w:rsidR="004908F4" w:rsidRPr="00216FF2" w:rsidRDefault="004908F4" w:rsidP="004908F4">
      <w:pPr>
        <w:spacing w:after="40"/>
        <w:jc w:val="both"/>
        <w:rPr>
          <w:rFonts w:cs="Arial"/>
        </w:rPr>
      </w:pPr>
      <w:r w:rsidRPr="00216FF2">
        <w:rPr>
          <w:rFonts w:cs="Arial"/>
          <w:b/>
          <w:bCs/>
        </w:rPr>
        <w:t xml:space="preserve">Lígia Cerdeira </w:t>
      </w:r>
      <w:r w:rsidRPr="00216FF2">
        <w:rPr>
          <w:rFonts w:cs="Arial"/>
        </w:rPr>
        <w:t>- 11 99879-3473 | 13 99760-3311</w:t>
      </w:r>
      <w:r>
        <w:rPr>
          <w:noProof/>
          <w:color w:val="000000"/>
        </w:rPr>
        <w:drawing>
          <wp:inline distT="0" distB="0" distL="0" distR="0" wp14:anchorId="48F341DD" wp14:editId="37328AB6">
            <wp:extent cx="133350" cy="133350"/>
            <wp:effectExtent l="0" t="0" r="0" b="0"/>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0"/>
                    <pic:cNvPicPr>
                      <a:picLocks noChangeAspect="1" noChangeArrowheads="1"/>
                    </pic:cNvPicPr>
                  </pic:nvPicPr>
                  <pic:blipFill>
                    <a:blip r:embed="rId11" r:link="rId12" cstate="print">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p>
    <w:p w14:paraId="11F5E4DC" w14:textId="77777777" w:rsidR="004908F4" w:rsidRPr="00216FF2" w:rsidRDefault="004908F4" w:rsidP="004908F4">
      <w:pPr>
        <w:spacing w:after="40"/>
        <w:jc w:val="both"/>
        <w:rPr>
          <w:rFonts w:cs="Arial"/>
        </w:rPr>
      </w:pPr>
      <w:r w:rsidRPr="00216FF2">
        <w:rPr>
          <w:rFonts w:cs="Arial"/>
          <w:b/>
          <w:bCs/>
        </w:rPr>
        <w:t xml:space="preserve">Juliana Fernandes </w:t>
      </w:r>
      <w:r w:rsidRPr="00216FF2">
        <w:rPr>
          <w:rFonts w:cs="Arial"/>
        </w:rPr>
        <w:t>- 11 97077-6233</w:t>
      </w:r>
    </w:p>
    <w:p w14:paraId="21597789" w14:textId="77777777" w:rsidR="004908F4" w:rsidRPr="00216FF2" w:rsidRDefault="004908F4" w:rsidP="004908F4">
      <w:pPr>
        <w:spacing w:after="40"/>
        <w:jc w:val="both"/>
        <w:rPr>
          <w:rFonts w:cs="Arial"/>
        </w:rPr>
      </w:pPr>
      <w:hyperlink r:id="rId13" w:history="1">
        <w:r w:rsidRPr="00216FF2">
          <w:rPr>
            <w:rStyle w:val="Hyperlink"/>
            <w:rFonts w:cs="Arial"/>
          </w:rPr>
          <w:t>basfquimicos@maquinacohnwolfe.com</w:t>
        </w:r>
      </w:hyperlink>
      <w:r w:rsidRPr="00216FF2">
        <w:rPr>
          <w:rFonts w:cs="Arial"/>
        </w:rPr>
        <w:t xml:space="preserve"> </w:t>
      </w:r>
    </w:p>
    <w:p w14:paraId="004B8250" w14:textId="77777777" w:rsidR="004908F4" w:rsidRPr="00216FF2" w:rsidRDefault="004908F4" w:rsidP="004908F4">
      <w:pPr>
        <w:spacing w:after="40"/>
        <w:rPr>
          <w:rFonts w:cs="Arial"/>
          <w:spacing w:val="-1"/>
        </w:rPr>
      </w:pPr>
      <w:hyperlink r:id="rId14" w:history="1">
        <w:r w:rsidRPr="00216FF2">
          <w:rPr>
            <w:rStyle w:val="Hyperlink"/>
            <w:rFonts w:cs="Arial"/>
          </w:rPr>
          <w:t>www.maquinacohnwolfe.com</w:t>
        </w:r>
      </w:hyperlink>
    </w:p>
    <w:p w14:paraId="231FF05D" w14:textId="77777777" w:rsidR="004908F4" w:rsidRPr="005C14DE" w:rsidRDefault="004908F4" w:rsidP="00A0214F">
      <w:pPr>
        <w:spacing w:after="120"/>
        <w:jc w:val="both"/>
        <w:rPr>
          <w:rFonts w:ascii="Arial" w:hAnsi="Arial" w:cs="Arial"/>
          <w:sz w:val="24"/>
          <w:szCs w:val="24"/>
        </w:rPr>
      </w:pPr>
    </w:p>
    <w:sectPr w:rsidR="004908F4" w:rsidRPr="005C14DE">
      <w:footerReference w:type="default" r:id="rId15"/>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21590D8" w14:textId="77777777" w:rsidR="006E1C23" w:rsidRDefault="006E1C23" w:rsidP="00BF3639">
      <w:pPr>
        <w:spacing w:after="0" w:line="240" w:lineRule="auto"/>
      </w:pPr>
      <w:r>
        <w:separator/>
      </w:r>
    </w:p>
  </w:endnote>
  <w:endnote w:type="continuationSeparator" w:id="0">
    <w:p w14:paraId="12782951" w14:textId="77777777" w:rsidR="006E1C23" w:rsidRDefault="006E1C23" w:rsidP="00BF36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969D15" w14:textId="4B937C7F" w:rsidR="00BF3639" w:rsidRDefault="00BF3639">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3508427" w14:textId="77777777" w:rsidR="006E1C23" w:rsidRDefault="006E1C23" w:rsidP="00BF3639">
      <w:pPr>
        <w:spacing w:after="0" w:line="240" w:lineRule="auto"/>
      </w:pPr>
      <w:r>
        <w:separator/>
      </w:r>
    </w:p>
  </w:footnote>
  <w:footnote w:type="continuationSeparator" w:id="0">
    <w:p w14:paraId="5AE77AD3" w14:textId="77777777" w:rsidR="006E1C23" w:rsidRDefault="006E1C23" w:rsidP="00BF363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9C5"/>
    <w:rsid w:val="000178F3"/>
    <w:rsid w:val="00070AF8"/>
    <w:rsid w:val="001027F5"/>
    <w:rsid w:val="00200DFB"/>
    <w:rsid w:val="0025759E"/>
    <w:rsid w:val="0034753F"/>
    <w:rsid w:val="003B39C5"/>
    <w:rsid w:val="00477916"/>
    <w:rsid w:val="004908F4"/>
    <w:rsid w:val="004E0568"/>
    <w:rsid w:val="004F719A"/>
    <w:rsid w:val="00526032"/>
    <w:rsid w:val="005C14DE"/>
    <w:rsid w:val="006E1C23"/>
    <w:rsid w:val="007F2164"/>
    <w:rsid w:val="008730D8"/>
    <w:rsid w:val="0091717C"/>
    <w:rsid w:val="00926B34"/>
    <w:rsid w:val="009A1895"/>
    <w:rsid w:val="00A0214F"/>
    <w:rsid w:val="00A12BBD"/>
    <w:rsid w:val="00A34EAC"/>
    <w:rsid w:val="00A5201C"/>
    <w:rsid w:val="00AF4778"/>
    <w:rsid w:val="00B01FC6"/>
    <w:rsid w:val="00B03114"/>
    <w:rsid w:val="00BC2798"/>
    <w:rsid w:val="00BE5B6F"/>
    <w:rsid w:val="00BF3639"/>
    <w:rsid w:val="00C06329"/>
    <w:rsid w:val="00C11738"/>
    <w:rsid w:val="00CA7769"/>
    <w:rsid w:val="00CB7614"/>
    <w:rsid w:val="00F31ECB"/>
    <w:rsid w:val="00F370B6"/>
    <w:rsid w:val="00F7495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BD6A95F"/>
  <w15:chartTrackingRefBased/>
  <w15:docId w15:val="{A5F7A2B6-834E-42AF-BD6E-E0444D511A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BC2798"/>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BC2798"/>
    <w:rPr>
      <w:rFonts w:ascii="Segoe UI" w:hAnsi="Segoe UI" w:cs="Segoe UI"/>
      <w:sz w:val="18"/>
      <w:szCs w:val="18"/>
    </w:rPr>
  </w:style>
  <w:style w:type="paragraph" w:styleId="Cabealho">
    <w:name w:val="header"/>
    <w:basedOn w:val="Normal"/>
    <w:link w:val="CabealhoChar"/>
    <w:uiPriority w:val="99"/>
    <w:unhideWhenUsed/>
    <w:rsid w:val="00BF3639"/>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BF3639"/>
  </w:style>
  <w:style w:type="paragraph" w:styleId="Rodap">
    <w:name w:val="footer"/>
    <w:basedOn w:val="Normal"/>
    <w:link w:val="RodapChar"/>
    <w:uiPriority w:val="99"/>
    <w:unhideWhenUsed/>
    <w:rsid w:val="00BF3639"/>
    <w:pPr>
      <w:tabs>
        <w:tab w:val="center" w:pos="4252"/>
        <w:tab w:val="right" w:pos="8504"/>
      </w:tabs>
      <w:spacing w:after="0" w:line="240" w:lineRule="auto"/>
    </w:pPr>
  </w:style>
  <w:style w:type="character" w:customStyle="1" w:styleId="RodapChar">
    <w:name w:val="Rodapé Char"/>
    <w:basedOn w:val="Fontepargpadro"/>
    <w:link w:val="Rodap"/>
    <w:uiPriority w:val="99"/>
    <w:rsid w:val="00BF3639"/>
  </w:style>
  <w:style w:type="character" w:styleId="Hyperlink">
    <w:name w:val="Hyperlink"/>
    <w:aliases w:val="Style 7"/>
    <w:uiPriority w:val="99"/>
    <w:unhideWhenUsed/>
    <w:rsid w:val="004908F4"/>
    <w:rPr>
      <w:color w:val="004A96"/>
      <w:u w:val="single"/>
    </w:rPr>
  </w:style>
  <w:style w:type="paragraph" w:customStyle="1" w:styleId="BoilerplateText">
    <w:name w:val="Boilerplate Text"/>
    <w:basedOn w:val="Normal"/>
    <w:rsid w:val="004908F4"/>
    <w:pPr>
      <w:spacing w:after="200" w:line="360" w:lineRule="auto"/>
      <w:ind w:right="3124"/>
    </w:pPr>
    <w:rPr>
      <w:rFonts w:ascii="Arial" w:eastAsia="Calibri" w:hAnsi="Arial" w:cs="Times New Roman"/>
      <w:sz w:val="20"/>
      <w:szCs w:val="20"/>
      <w:lang w:val="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6778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basfquimicos@maquinacohnwolfe.com" TargetMode="Externa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image" Target="cid:image001.jpg@01D6A138.88A36B2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yperlink" Target="http://www.maquinacohnwolfe.com"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E135A936DD17C42BCC3716CFA648437" ma:contentTypeVersion="13" ma:contentTypeDescription="Create a new document." ma:contentTypeScope="" ma:versionID="546747a010694d2e50084bb40f169fc7">
  <xsd:schema xmlns:xsd="http://www.w3.org/2001/XMLSchema" xmlns:xs="http://www.w3.org/2001/XMLSchema" xmlns:p="http://schemas.microsoft.com/office/2006/metadata/properties" xmlns:ns3="9ea95e27-b5c4-4501-bac6-8675bea68f43" xmlns:ns4="94adb09f-9f87-4679-8d59-ea67553e5435" targetNamespace="http://schemas.microsoft.com/office/2006/metadata/properties" ma:root="true" ma:fieldsID="eea1200e8675792f860577b3c540454e" ns3:_="" ns4:_="">
    <xsd:import namespace="9ea95e27-b5c4-4501-bac6-8675bea68f43"/>
    <xsd:import namespace="94adb09f-9f87-4679-8d59-ea67553e5435"/>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ea95e27-b5c4-4501-bac6-8675bea68f43"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4adb09f-9f87-4679-8d59-ea67553e5435"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DCDA84B-648D-4748-AE44-DC586D36157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44661DA-4CB4-439B-97F2-E47125208B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ea95e27-b5c4-4501-bac6-8675bea68f43"/>
    <ds:schemaRef ds:uri="94adb09f-9f87-4679-8d59-ea67553e54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E45CFC6-3511-4844-BD67-B8CA72580F5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656</Words>
  <Characters>3548</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Ligia Cerdeira Ciulada</dc:creator>
  <cp:keywords/>
  <dc:description/>
  <cp:lastModifiedBy>Juliana Fernandes</cp:lastModifiedBy>
  <cp:revision>2</cp:revision>
  <dcterms:created xsi:type="dcterms:W3CDTF">2021-01-12T17:16:00Z</dcterms:created>
  <dcterms:modified xsi:type="dcterms:W3CDTF">2021-01-12T17:16:00Z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0x010100DE135A936DD17C42BCC3716CFA648437</vt:lpwstr>
  </property>
  <property fmtid="{D5CDD505-2E9C-101B-9397-08002B2CF9AE}" pid="3" name="MSIP_Label_c8c00982-80e1-41e6-a03a-12f4ca954faf_Enabled">
    <vt:lpwstr>True</vt:lpwstr>
  </property>
  <property fmtid="{D5CDD505-2E9C-101B-9397-08002B2CF9AE}" pid="4" name="MSIP_Label_c8c00982-80e1-41e6-a03a-12f4ca954faf_SiteId">
    <vt:lpwstr>ecaa386b-c8df-4ce0-ad01-740cbdb5ba55</vt:lpwstr>
  </property>
  <property fmtid="{D5CDD505-2E9C-101B-9397-08002B2CF9AE}" pid="5" name="MSIP_Label_c8c00982-80e1-41e6-a03a-12f4ca954faf_Owner">
    <vt:lpwstr>RODRISA@BASFAD.BASF.NET</vt:lpwstr>
  </property>
  <property fmtid="{D5CDD505-2E9C-101B-9397-08002B2CF9AE}" pid="6" name="MSIP_Label_c8c00982-80e1-41e6-a03a-12f4ca954faf_SetDate">
    <vt:lpwstr>2020-12-15T17:31:47.6818905Z</vt:lpwstr>
  </property>
  <property fmtid="{D5CDD505-2E9C-101B-9397-08002B2CF9AE}" pid="7" name="MSIP_Label_c8c00982-80e1-41e6-a03a-12f4ca954faf_Name">
    <vt:lpwstr>Internal</vt:lpwstr>
  </property>
  <property fmtid="{D5CDD505-2E9C-101B-9397-08002B2CF9AE}" pid="8" name="MSIP_Label_c8c00982-80e1-41e6-a03a-12f4ca954faf_Application">
    <vt:lpwstr>Microsoft Azure Information Protection</vt:lpwstr>
  </property>
  <property fmtid="{D5CDD505-2E9C-101B-9397-08002B2CF9AE}" pid="9" name="MSIP_Label_c8c00982-80e1-41e6-a03a-12f4ca954faf_ActionId">
    <vt:lpwstr>eae7ceca-8e54-4969-8ac2-90735306f7f8</vt:lpwstr>
  </property>
  <property fmtid="{D5CDD505-2E9C-101B-9397-08002B2CF9AE}" pid="10" name="MSIP_Label_c8c00982-80e1-41e6-a03a-12f4ca954faf_Extended_MSFT_Method">
    <vt:lpwstr>Automatic</vt:lpwstr>
  </property>
  <property fmtid="{D5CDD505-2E9C-101B-9397-08002B2CF9AE}" pid="11" name="MSIP_Label_06530cf4-8573-4c29-a912-bbcdac835909_Enabled">
    <vt:lpwstr>True</vt:lpwstr>
  </property>
  <property fmtid="{D5CDD505-2E9C-101B-9397-08002B2CF9AE}" pid="12" name="MSIP_Label_06530cf4-8573-4c29-a912-bbcdac835909_SiteId">
    <vt:lpwstr>ecaa386b-c8df-4ce0-ad01-740cbdb5ba55</vt:lpwstr>
  </property>
  <property fmtid="{D5CDD505-2E9C-101B-9397-08002B2CF9AE}" pid="13" name="MSIP_Label_06530cf4-8573-4c29-a912-bbcdac835909_Owner">
    <vt:lpwstr>RODRISA@BASFAD.BASF.NET</vt:lpwstr>
  </property>
  <property fmtid="{D5CDD505-2E9C-101B-9397-08002B2CF9AE}" pid="14" name="MSIP_Label_06530cf4-8573-4c29-a912-bbcdac835909_SetDate">
    <vt:lpwstr>2020-12-15T17:31:47.6818905Z</vt:lpwstr>
  </property>
  <property fmtid="{D5CDD505-2E9C-101B-9397-08002B2CF9AE}" pid="15" name="MSIP_Label_06530cf4-8573-4c29-a912-bbcdac835909_Name">
    <vt:lpwstr>Unprotected</vt:lpwstr>
  </property>
  <property fmtid="{D5CDD505-2E9C-101B-9397-08002B2CF9AE}" pid="16" name="MSIP_Label_06530cf4-8573-4c29-a912-bbcdac835909_Application">
    <vt:lpwstr>Microsoft Azure Information Protection</vt:lpwstr>
  </property>
  <property fmtid="{D5CDD505-2E9C-101B-9397-08002B2CF9AE}" pid="17" name="MSIP_Label_06530cf4-8573-4c29-a912-bbcdac835909_ActionId">
    <vt:lpwstr>eae7ceca-8e54-4969-8ac2-90735306f7f8</vt:lpwstr>
  </property>
  <property fmtid="{D5CDD505-2E9C-101B-9397-08002B2CF9AE}" pid="18" name="MSIP_Label_06530cf4-8573-4c29-a912-bbcdac835909_Parent">
    <vt:lpwstr>c8c00982-80e1-41e6-a03a-12f4ca954faf</vt:lpwstr>
  </property>
  <property fmtid="{D5CDD505-2E9C-101B-9397-08002B2CF9AE}" pid="19" name="MSIP_Label_06530cf4-8573-4c29-a912-bbcdac835909_Extended_MSFT_Method">
    <vt:lpwstr>Automatic</vt:lpwstr>
  </property>
  <property fmtid="{D5CDD505-2E9C-101B-9397-08002B2CF9AE}" pid="20" name="Sensitivity">
    <vt:lpwstr>Internal Unprotected</vt:lpwstr>
  </property>
</Properties>
</file>